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CD6F3" w14:textId="77777777" w:rsidR="001F61F5" w:rsidRDefault="001F61F5">
      <w:pPr>
        <w:rPr>
          <w:rFonts w:ascii="Times New Roman" w:hAnsi="Times New Roman" w:cs="Times New Roman"/>
          <w:sz w:val="24"/>
          <w:szCs w:val="24"/>
        </w:rPr>
      </w:pPr>
      <w:bookmarkStart w:id="0" w:name="_Hlk73562345"/>
      <w:bookmarkEnd w:id="0"/>
    </w:p>
    <w:p w14:paraId="6CFFEFED" w14:textId="6C5C3C29" w:rsidR="006304AF" w:rsidRPr="00096C0D" w:rsidRDefault="0022289F">
      <w:pPr>
        <w:rPr>
          <w:rFonts w:ascii="Times New Roman" w:hAnsi="Times New Roman" w:cs="Times New Roman"/>
          <w:sz w:val="24"/>
          <w:szCs w:val="24"/>
          <w:highlight w:val="red"/>
        </w:rPr>
      </w:pPr>
      <w:r w:rsidRPr="00096C0D">
        <w:rPr>
          <w:rFonts w:ascii="Times New Roman" w:hAnsi="Times New Roman" w:cs="Times New Roman"/>
          <w:noProof/>
          <w:sz w:val="24"/>
          <w:szCs w:val="24"/>
        </w:rPr>
        <w:drawing>
          <wp:anchor distT="0" distB="0" distL="114300" distR="114300" simplePos="0" relativeHeight="251658240" behindDoc="0" locked="0" layoutInCell="1" allowOverlap="1" wp14:anchorId="3C9F32F9" wp14:editId="01A9CE59">
            <wp:simplePos x="0" y="0"/>
            <wp:positionH relativeFrom="margin">
              <wp:align>right</wp:align>
            </wp:positionH>
            <wp:positionV relativeFrom="page">
              <wp:posOffset>919274</wp:posOffset>
            </wp:positionV>
            <wp:extent cx="5943600" cy="3282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3282315"/>
                    </a:xfrm>
                    <a:prstGeom prst="rect">
                      <a:avLst/>
                    </a:prstGeom>
                  </pic:spPr>
                </pic:pic>
              </a:graphicData>
            </a:graphic>
            <wp14:sizeRelH relativeFrom="margin">
              <wp14:pctWidth>0</wp14:pctWidth>
            </wp14:sizeRelH>
            <wp14:sizeRelV relativeFrom="margin">
              <wp14:pctHeight>0</wp14:pctHeight>
            </wp14:sizeRelV>
          </wp:anchor>
        </w:drawing>
      </w:r>
    </w:p>
    <w:p w14:paraId="042CAAF9" w14:textId="14F57EED" w:rsidR="006304AF" w:rsidRPr="00096C0D" w:rsidRDefault="006304AF">
      <w:pPr>
        <w:rPr>
          <w:rFonts w:ascii="Times New Roman" w:hAnsi="Times New Roman" w:cs="Times New Roman"/>
          <w:sz w:val="24"/>
          <w:szCs w:val="24"/>
          <w:highlight w:val="red"/>
        </w:rPr>
      </w:pPr>
    </w:p>
    <w:p w14:paraId="7CE5F013" w14:textId="00EF1C6B" w:rsidR="006304AF" w:rsidRPr="00096C0D" w:rsidRDefault="006304AF">
      <w:pPr>
        <w:rPr>
          <w:rFonts w:ascii="Times New Roman" w:hAnsi="Times New Roman" w:cs="Times New Roman"/>
          <w:sz w:val="24"/>
          <w:szCs w:val="24"/>
          <w:highlight w:val="red"/>
        </w:rPr>
      </w:pPr>
    </w:p>
    <w:p w14:paraId="2B329475" w14:textId="224BEA38" w:rsidR="006304AF" w:rsidRPr="00096C0D" w:rsidRDefault="006304AF">
      <w:pPr>
        <w:rPr>
          <w:rFonts w:ascii="Times New Roman" w:hAnsi="Times New Roman" w:cs="Times New Roman"/>
          <w:sz w:val="24"/>
          <w:szCs w:val="24"/>
          <w:highlight w:val="red"/>
        </w:rPr>
      </w:pPr>
    </w:p>
    <w:p w14:paraId="2533F4F2" w14:textId="7AF9A398" w:rsidR="006304AF" w:rsidRPr="00096C0D" w:rsidRDefault="006304AF">
      <w:pPr>
        <w:rPr>
          <w:rFonts w:ascii="Times New Roman" w:hAnsi="Times New Roman" w:cs="Times New Roman"/>
          <w:sz w:val="24"/>
          <w:szCs w:val="24"/>
          <w:highlight w:val="red"/>
        </w:rPr>
      </w:pPr>
    </w:p>
    <w:p w14:paraId="5FBFE301" w14:textId="5873C493" w:rsidR="006304AF" w:rsidRPr="00096C0D" w:rsidRDefault="006304AF">
      <w:pPr>
        <w:rPr>
          <w:rFonts w:ascii="Times New Roman" w:hAnsi="Times New Roman" w:cs="Times New Roman"/>
          <w:sz w:val="24"/>
          <w:szCs w:val="24"/>
          <w:highlight w:val="red"/>
        </w:rPr>
      </w:pPr>
    </w:p>
    <w:p w14:paraId="14555D50" w14:textId="030577FE" w:rsidR="006304AF" w:rsidRPr="00096C0D" w:rsidRDefault="006304AF">
      <w:pPr>
        <w:rPr>
          <w:rFonts w:ascii="Times New Roman" w:hAnsi="Times New Roman" w:cs="Times New Roman"/>
          <w:sz w:val="24"/>
          <w:szCs w:val="24"/>
          <w:highlight w:val="red"/>
        </w:rPr>
      </w:pPr>
    </w:p>
    <w:p w14:paraId="7DF3C8C6" w14:textId="6552F90F" w:rsidR="006304AF" w:rsidRPr="00096C0D" w:rsidRDefault="006304AF">
      <w:pPr>
        <w:rPr>
          <w:rFonts w:ascii="Times New Roman" w:hAnsi="Times New Roman" w:cs="Times New Roman"/>
          <w:sz w:val="24"/>
          <w:szCs w:val="24"/>
          <w:highlight w:val="red"/>
        </w:rPr>
      </w:pPr>
    </w:p>
    <w:p w14:paraId="66278E4D" w14:textId="7FD5A0A0" w:rsidR="006304AF" w:rsidRPr="00096C0D" w:rsidRDefault="0022289F">
      <w:pPr>
        <w:rPr>
          <w:rFonts w:ascii="Times New Roman" w:hAnsi="Times New Roman" w:cs="Times New Roman"/>
          <w:sz w:val="24"/>
          <w:szCs w:val="24"/>
          <w:highlight w:val="red"/>
        </w:rPr>
      </w:pPr>
      <w:r w:rsidRPr="00096C0D">
        <w:rPr>
          <w:rFonts w:ascii="Times New Roman" w:hAnsi="Times New Roman" w:cs="Times New Roman"/>
          <w:noProof/>
          <w:sz w:val="24"/>
          <w:szCs w:val="24"/>
        </w:rPr>
        <w:drawing>
          <wp:anchor distT="0" distB="0" distL="114300" distR="114300" simplePos="0" relativeHeight="251659264" behindDoc="0" locked="0" layoutInCell="1" allowOverlap="1" wp14:anchorId="45D1EBDA" wp14:editId="7E8761FA">
            <wp:simplePos x="0" y="0"/>
            <wp:positionH relativeFrom="margin">
              <wp:posOffset>796961</wp:posOffset>
            </wp:positionH>
            <wp:positionV relativeFrom="paragraph">
              <wp:posOffset>341108</wp:posOffset>
            </wp:positionV>
            <wp:extent cx="4279392" cy="3602736"/>
            <wp:effectExtent l="57150" t="57150" r="45085" b="55245"/>
            <wp:wrapTopAndBottom/>
            <wp:docPr id="6" name="Picture 6" descr="A picture containing building, outdoor, sky, apartmen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uilding, outdoor, sky, apartment build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79392" cy="3602736"/>
                    </a:xfrm>
                    <a:prstGeom prst="rect">
                      <a:avLst/>
                    </a:prstGeom>
                    <a:ln>
                      <a:solidFill>
                        <a:schemeClr val="accent2">
                          <a:lumMod val="60000"/>
                          <a:lumOff val="40000"/>
                        </a:schemeClr>
                      </a:solidFill>
                    </a:ln>
                    <a:scene3d>
                      <a:camera prst="orthographicFront"/>
                      <a:lightRig rig="threePt" dir="t"/>
                    </a:scene3d>
                    <a:sp3d>
                      <a:bevelT prst="relaxedInset"/>
                    </a:sp3d>
                  </pic:spPr>
                </pic:pic>
              </a:graphicData>
            </a:graphic>
            <wp14:sizeRelH relativeFrom="margin">
              <wp14:pctWidth>0</wp14:pctWidth>
            </wp14:sizeRelH>
            <wp14:sizeRelV relativeFrom="margin">
              <wp14:pctHeight>0</wp14:pctHeight>
            </wp14:sizeRelV>
          </wp:anchor>
        </w:drawing>
      </w:r>
    </w:p>
    <w:p w14:paraId="6F41F3D7" w14:textId="2CEFDE29" w:rsidR="006304AF" w:rsidRPr="00096C0D" w:rsidRDefault="006304AF">
      <w:pPr>
        <w:rPr>
          <w:rFonts w:ascii="Times New Roman" w:hAnsi="Times New Roman" w:cs="Times New Roman"/>
          <w:sz w:val="24"/>
          <w:szCs w:val="24"/>
          <w:highlight w:val="red"/>
        </w:rPr>
      </w:pPr>
    </w:p>
    <w:p w14:paraId="14ACFE35" w14:textId="09D2DFDA" w:rsidR="008236B1" w:rsidRPr="00096C0D" w:rsidRDefault="002351DC" w:rsidP="00096C0D">
      <w:pPr>
        <w:jc w:val="center"/>
        <w:rPr>
          <w:rFonts w:ascii="Amasis MT Pro Black" w:hAnsi="Amasis MT Pro Black"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C0D">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inline distT="0" distB="0" distL="0" distR="0" wp14:anchorId="0AC8E574" wp14:editId="32E9B939">
                <wp:extent cx="179709" cy="225484"/>
                <wp:effectExtent l="0" t="0" r="0" b="3175"/>
                <wp:docPr id="2" name="Text Box 2"/>
                <wp:cNvGraphicFramePr/>
                <a:graphic xmlns:a="http://schemas.openxmlformats.org/drawingml/2006/main">
                  <a:graphicData uri="http://schemas.microsoft.com/office/word/2010/wordprocessingShape">
                    <wps:wsp>
                      <wps:cNvSpPr txBox="1"/>
                      <wps:spPr>
                        <a:xfrm rot="10800000">
                          <a:off x="0" y="0"/>
                          <a:ext cx="179709" cy="225484"/>
                        </a:xfrm>
                        <a:prstGeom prst="rect">
                          <a:avLst/>
                        </a:prstGeom>
                        <a:noFill/>
                        <a:ln>
                          <a:noFill/>
                        </a:ln>
                      </wps:spPr>
                      <wps:txbx>
                        <w:txbxContent>
                          <w:p w14:paraId="13F53405" w14:textId="56A4DDB8" w:rsidR="00CD6946" w:rsidRPr="00F50A2F" w:rsidRDefault="00CD6946" w:rsidP="00F50A2F">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AC8E574" id="_x0000_t202" coordsize="21600,21600" o:spt="202" path="m,l,21600r21600,l21600,xe">
                <v:stroke joinstyle="miter"/>
                <v:path gradientshapeok="t" o:connecttype="rect"/>
              </v:shapetype>
              <v:shape id="Text Box 2" o:spid="_x0000_s1026" type="#_x0000_t202" style="width:14.15pt;height:17.7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" filled="f" stroked="f">
                <v:textbox>
                  <w:txbxContent>
                    <w:p w14:paraId="13F53405" w14:textId="56A4DDB8" w:rsidR="00CD6946" w:rsidRPr="00F50A2F" w:rsidRDefault="00CD6946" w:rsidP="00F50A2F">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anchorlock/>
              </v:shape>
            </w:pict>
          </mc:Fallback>
        </mc:AlternateContent>
      </w:r>
      <w:r w:rsidR="0022289F" w:rsidRPr="00096C0D">
        <w:rPr>
          <w:rFonts w:ascii="Amasis MT Pro Black" w:hAnsi="Amasis MT Pro Black"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Emergency </w:t>
      </w:r>
      <w:r w:rsidR="00A43FFC" w:rsidRPr="00096C0D">
        <w:rPr>
          <w:rFonts w:ascii="Amasis MT Pro Black" w:hAnsi="Amasis MT Pro Black"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Response</w:t>
      </w:r>
    </w:p>
    <w:p w14:paraId="078C3C51" w14:textId="79E26A5C" w:rsidR="006304AF" w:rsidRDefault="0022289F" w:rsidP="00096C0D">
      <w:pPr>
        <w:jc w:val="center"/>
        <w:rPr>
          <w:rFonts w:ascii="Amasis MT Pro Black" w:hAnsi="Amasis MT Pro Black"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C0D">
        <w:rPr>
          <w:rFonts w:ascii="Amasis MT Pro Black" w:hAnsi="Amasis MT Pro Black"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w:t>
      </w:r>
    </w:p>
    <w:p w14:paraId="5CB96594" w14:textId="2F66CB35" w:rsidR="006304AF" w:rsidRPr="00096C0D" w:rsidRDefault="006304AF">
      <w:pPr>
        <w:rPr>
          <w:rFonts w:ascii="Times New Roman" w:hAnsi="Times New Roman" w:cs="Times New Roman"/>
          <w:sz w:val="24"/>
          <w:szCs w:val="24"/>
          <w:highlight w:val="red"/>
        </w:rPr>
      </w:pPr>
    </w:p>
    <w:p w14:paraId="5333BEE7" w14:textId="22263F1D" w:rsidR="00926F62" w:rsidRDefault="00926F62">
      <w:pPr>
        <w:rPr>
          <w:rFonts w:ascii="Times New Roman" w:hAnsi="Times New Roman" w:cs="Times New Roman"/>
          <w:b/>
          <w:bCs/>
          <w:sz w:val="24"/>
          <w:szCs w:val="24"/>
        </w:rPr>
      </w:pPr>
      <w:r w:rsidRPr="00096C0D">
        <w:rPr>
          <w:rFonts w:ascii="Times New Roman" w:hAnsi="Times New Roman" w:cs="Times New Roman"/>
          <w:b/>
          <w:bCs/>
          <w:sz w:val="24"/>
          <w:szCs w:val="24"/>
        </w:rPr>
        <w:lastRenderedPageBreak/>
        <w:t xml:space="preserve">1.2. Promulgation Document and Signatures Page </w:t>
      </w:r>
    </w:p>
    <w:p w14:paraId="33358EDA" w14:textId="168E1D52" w:rsidR="004967D6" w:rsidRDefault="00910E10" w:rsidP="00E0369C">
      <w:pPr>
        <w:pStyle w:val="NoSpacing"/>
      </w:pPr>
      <w:r>
        <w:t>Trocaire College</w:t>
      </w:r>
      <w:r w:rsidRPr="00910E10">
        <w:t>,</w:t>
      </w:r>
      <w:r>
        <w:t xml:space="preserve"> Buffalo, NY </w:t>
      </w:r>
      <w:r w:rsidR="008F2F5A">
        <w:t xml:space="preserve">is committed </w:t>
      </w:r>
      <w:r w:rsidRPr="00910E10">
        <w:t xml:space="preserve">to </w:t>
      </w:r>
      <w:r w:rsidR="008F2F5A">
        <w:t xml:space="preserve">empowering students </w:t>
      </w:r>
      <w:r w:rsidRPr="00910E10">
        <w:t xml:space="preserve">in </w:t>
      </w:r>
      <w:r w:rsidR="008F2F5A">
        <w:t>personal enrichment, dignity, self-w</w:t>
      </w:r>
      <w:r w:rsidR="0057780A">
        <w:t>or</w:t>
      </w:r>
      <w:r w:rsidR="008F2F5A">
        <w:t>th through education</w:t>
      </w:r>
      <w:r w:rsidRPr="00910E10">
        <w:t xml:space="preserve">, and public service. The </w:t>
      </w:r>
      <w:r w:rsidR="008F2F5A">
        <w:t xml:space="preserve">emergency management program is critical </w:t>
      </w:r>
      <w:r w:rsidRPr="00910E10">
        <w:t>to ensuring resilience of the academics</w:t>
      </w:r>
      <w:r w:rsidR="0057780A">
        <w:t xml:space="preserve"> </w:t>
      </w:r>
      <w:r w:rsidRPr="00910E10">
        <w:t xml:space="preserve">and services we provide. </w:t>
      </w:r>
      <w:r w:rsidR="008F2F5A">
        <w:t xml:space="preserve">Trocaire College is committed to enable </w:t>
      </w:r>
      <w:r w:rsidRPr="00910E10">
        <w:t>the campus commun</w:t>
      </w:r>
      <w:r w:rsidR="008F2F5A">
        <w:t xml:space="preserve">ities to </w:t>
      </w:r>
      <w:r w:rsidRPr="00910E10">
        <w:t>be prepared</w:t>
      </w:r>
      <w:r w:rsidR="008F2F5A">
        <w:t xml:space="preserve"> </w:t>
      </w:r>
      <w:r w:rsidRPr="00910E10">
        <w:t xml:space="preserve">and </w:t>
      </w:r>
      <w:r w:rsidR="008F2F5A">
        <w:t xml:space="preserve">strengthen the </w:t>
      </w:r>
      <w:r w:rsidR="0057780A">
        <w:t>c</w:t>
      </w:r>
      <w:r w:rsidR="008F2F5A">
        <w:t xml:space="preserve">olleges </w:t>
      </w:r>
      <w:r w:rsidRPr="00910E10">
        <w:t>values of diversity, knowledge</w:t>
      </w:r>
      <w:r w:rsidR="008F2F5A">
        <w:t xml:space="preserve">, </w:t>
      </w:r>
      <w:r w:rsidRPr="00910E10">
        <w:t>leadership</w:t>
      </w:r>
      <w:r w:rsidR="008F2F5A">
        <w:t xml:space="preserve">, and commitment during the most trying times. </w:t>
      </w:r>
      <w:r w:rsidRPr="00910E10">
        <w:t xml:space="preserve">The </w:t>
      </w:r>
      <w:r w:rsidR="008F2F5A">
        <w:t>College</w:t>
      </w:r>
      <w:r w:rsidRPr="00910E10">
        <w:t xml:space="preserve"> Emergency Planning, Preparedness, and Response </w:t>
      </w:r>
      <w:r w:rsidR="008F2F5A">
        <w:t xml:space="preserve">goal is to </w:t>
      </w:r>
      <w:r w:rsidRPr="00910E10">
        <w:t xml:space="preserve">develop and maintain a campus emergency management </w:t>
      </w:r>
      <w:r w:rsidR="008F2F5A">
        <w:t xml:space="preserve">plan </w:t>
      </w:r>
      <w:r w:rsidR="00E0369C">
        <w:t xml:space="preserve">that </w:t>
      </w:r>
      <w:r w:rsidR="008F2F5A">
        <w:t xml:space="preserve">ensure </w:t>
      </w:r>
      <w:r w:rsidRPr="00910E10">
        <w:t>its campus</w:t>
      </w:r>
      <w:r w:rsidR="008F2F5A">
        <w:t>es</w:t>
      </w:r>
      <w:r w:rsidR="00E0369C">
        <w:t xml:space="preserve">, </w:t>
      </w:r>
      <w:r w:rsidRPr="00910E10">
        <w:t xml:space="preserve">in </w:t>
      </w:r>
      <w:r w:rsidR="00E0369C">
        <w:t xml:space="preserve">case an incident or </w:t>
      </w:r>
      <w:r w:rsidRPr="00910E10">
        <w:t xml:space="preserve">emergency </w:t>
      </w:r>
      <w:r w:rsidR="00E0369C">
        <w:t xml:space="preserve">that arises; </w:t>
      </w:r>
      <w:r w:rsidRPr="00910E10">
        <w:t>mitigat</w:t>
      </w:r>
      <w:r w:rsidR="00E0369C">
        <w:t xml:space="preserve">ion, response, and recovery plans are in place </w:t>
      </w:r>
      <w:r w:rsidRPr="00910E10">
        <w:t>to reduce loss of life</w:t>
      </w:r>
      <w:r w:rsidR="00E0369C">
        <w:t xml:space="preserve">, </w:t>
      </w:r>
      <w:r w:rsidRPr="00910E10">
        <w:t>property,</w:t>
      </w:r>
      <w:r w:rsidR="00E0369C">
        <w:t xml:space="preserve"> </w:t>
      </w:r>
      <w:r w:rsidRPr="00910E10">
        <w:t xml:space="preserve">and </w:t>
      </w:r>
      <w:r w:rsidR="00E0369C">
        <w:t xml:space="preserve">to </w:t>
      </w:r>
      <w:r w:rsidRPr="00910E10">
        <w:t xml:space="preserve">recover from </w:t>
      </w:r>
      <w:r w:rsidR="00E0369C">
        <w:t>should the need arise. This plan also ensures the academic and campus essential functions will continue to support the campus community</w:t>
      </w:r>
      <w:r w:rsidRPr="00910E10">
        <w:t xml:space="preserve">. </w:t>
      </w:r>
      <w:r w:rsidR="00E0369C" w:rsidRPr="008C3343">
        <w:t xml:space="preserve">Trocaire </w:t>
      </w:r>
      <w:r w:rsidR="008C3343">
        <w:t>Safety Committee</w:t>
      </w:r>
      <w:r w:rsidR="00E0369C">
        <w:t xml:space="preserve"> is responsible for assessing, updating</w:t>
      </w:r>
      <w:r w:rsidR="0057780A">
        <w:t>,</w:t>
      </w:r>
      <w:r w:rsidR="00E0369C">
        <w:t xml:space="preserve"> and monitoring the Emergency Management Plan on a</w:t>
      </w:r>
      <w:r w:rsidR="008C3343">
        <w:t xml:space="preserve">n </w:t>
      </w:r>
      <w:r w:rsidR="00E0369C">
        <w:t>annual basis; reporting to the college President</w:t>
      </w:r>
      <w:r w:rsidR="008953BD">
        <w:t>,</w:t>
      </w:r>
      <w:r w:rsidR="00E0369C">
        <w:t xml:space="preserve"> </w:t>
      </w:r>
      <w:r w:rsidR="008C3343">
        <w:t xml:space="preserve">Vice-President of Finance and Administration and </w:t>
      </w:r>
      <w:r w:rsidR="0049150E">
        <w:t>Security Coordinator</w:t>
      </w:r>
      <w:r w:rsidR="00E0369C">
        <w:t xml:space="preserve"> are charged with, </w:t>
      </w:r>
      <w:r w:rsidRPr="00910E10">
        <w:t xml:space="preserve">coordinating/ and communicating emergency procedures, and leading emergency </w:t>
      </w:r>
      <w:r w:rsidR="004967D6">
        <w:t xml:space="preserve">mitigation, </w:t>
      </w:r>
      <w:r w:rsidRPr="00910E10">
        <w:t>preparedness, response,</w:t>
      </w:r>
      <w:r w:rsidR="004967D6">
        <w:t xml:space="preserve"> and </w:t>
      </w:r>
      <w:r w:rsidRPr="00910E10">
        <w:t>recovery</w:t>
      </w:r>
      <w:r w:rsidR="004967D6">
        <w:t xml:space="preserve"> for</w:t>
      </w:r>
      <w:r w:rsidR="00E0369C">
        <w:t xml:space="preserve"> all </w:t>
      </w:r>
      <w:r w:rsidR="004967D6">
        <w:t xml:space="preserve">Trocaire </w:t>
      </w:r>
      <w:r w:rsidR="00E0369C">
        <w:t>campuses</w:t>
      </w:r>
      <w:r w:rsidRPr="00910E10">
        <w:t>. The departments</w:t>
      </w:r>
      <w:r w:rsidR="004967D6">
        <w:t xml:space="preserve"> noted in </w:t>
      </w:r>
      <w:r w:rsidRPr="00910E10">
        <w:t xml:space="preserve">the Emergency Operations Plan are </w:t>
      </w:r>
      <w:r w:rsidR="004967D6">
        <w:t xml:space="preserve">charged with </w:t>
      </w:r>
      <w:r w:rsidRPr="00910E10">
        <w:t>upholding their responsibilities</w:t>
      </w:r>
      <w:r w:rsidR="004967D6">
        <w:t xml:space="preserve"> through training, planning, exercises</w:t>
      </w:r>
      <w:r w:rsidR="0057780A">
        <w:t>,</w:t>
      </w:r>
      <w:r w:rsidR="004967D6">
        <w:t xml:space="preserve"> and </w:t>
      </w:r>
      <w:r w:rsidRPr="00910E10">
        <w:t>participating</w:t>
      </w:r>
      <w:r w:rsidR="004967D6">
        <w:t xml:space="preserve"> </w:t>
      </w:r>
      <w:r w:rsidR="0057780A">
        <w:t xml:space="preserve">to </w:t>
      </w:r>
      <w:r w:rsidRPr="00910E10">
        <w:t>ensure the</w:t>
      </w:r>
      <w:r w:rsidR="004967D6">
        <w:t xml:space="preserve"> preparedness </w:t>
      </w:r>
      <w:r w:rsidRPr="00910E10">
        <w:t>and re</w:t>
      </w:r>
      <w:r w:rsidR="004967D6">
        <w:t>adiness in the event of an incident or emergency.  N</w:t>
      </w:r>
      <w:r w:rsidRPr="00910E10">
        <w:t xml:space="preserve">o </w:t>
      </w:r>
      <w:r w:rsidR="004967D6">
        <w:t xml:space="preserve">Emergency Operations Plan </w:t>
      </w:r>
      <w:r w:rsidRPr="00910E10">
        <w:t>can eliminate hazard</w:t>
      </w:r>
      <w:r w:rsidR="004967D6">
        <w:t xml:space="preserve">s or </w:t>
      </w:r>
      <w:r w:rsidRPr="00910E10">
        <w:t>risks</w:t>
      </w:r>
      <w:r w:rsidR="004967D6">
        <w:t xml:space="preserve">. However, efficient plans that are </w:t>
      </w:r>
      <w:r w:rsidRPr="00910E10">
        <w:t>implemented,</w:t>
      </w:r>
      <w:r w:rsidR="004967D6">
        <w:t xml:space="preserve"> through trained and </w:t>
      </w:r>
      <w:r w:rsidRPr="00910E10">
        <w:t>knowledgeable personnel, reduce</w:t>
      </w:r>
      <w:r w:rsidR="004967D6">
        <w:t>s</w:t>
      </w:r>
      <w:r w:rsidRPr="00910E10">
        <w:t xml:space="preserve"> </w:t>
      </w:r>
      <w:r w:rsidR="004967D6">
        <w:t>the risk of damage, injuries</w:t>
      </w:r>
      <w:r w:rsidR="0057780A">
        <w:t>,</w:t>
      </w:r>
      <w:r w:rsidR="004967D6">
        <w:t xml:space="preserve"> and loss to the Trocaire College Community</w:t>
      </w:r>
      <w:r w:rsidRPr="00910E10">
        <w:t xml:space="preserve">. </w:t>
      </w:r>
    </w:p>
    <w:p w14:paraId="6BAB4BC9" w14:textId="77777777" w:rsidR="004967D6" w:rsidRDefault="004967D6" w:rsidP="00E0369C">
      <w:pPr>
        <w:pStyle w:val="NoSpacing"/>
      </w:pPr>
    </w:p>
    <w:p w14:paraId="30500976" w14:textId="413FA138" w:rsidR="00910E10" w:rsidRDefault="00910E10" w:rsidP="00E0369C">
      <w:pPr>
        <w:pStyle w:val="NoSpacing"/>
      </w:pPr>
      <w:r w:rsidRPr="00910E10">
        <w:t xml:space="preserve">This plan serves as </w:t>
      </w:r>
      <w:r w:rsidR="004967D6">
        <w:t xml:space="preserve">Trocaire College </w:t>
      </w:r>
      <w:r w:rsidRPr="00910E10">
        <w:t>framework for</w:t>
      </w:r>
      <w:r w:rsidR="007B273C">
        <w:t xml:space="preserve"> </w:t>
      </w:r>
      <w:r w:rsidRPr="00910E10">
        <w:t>implementing, coordinating</w:t>
      </w:r>
      <w:r w:rsidR="004967D6">
        <w:t xml:space="preserve">, and managing </w:t>
      </w:r>
      <w:r w:rsidRPr="00910E10">
        <w:t xml:space="preserve">emergencies </w:t>
      </w:r>
      <w:r w:rsidR="007B273C">
        <w:t>when normal daily operations are inadequate</w:t>
      </w:r>
      <w:r w:rsidR="004967D6">
        <w:t xml:space="preserve"> for emergency</w:t>
      </w:r>
      <w:r w:rsidRPr="00910E10">
        <w:t xml:space="preserve"> response</w:t>
      </w:r>
      <w:r w:rsidR="007B273C">
        <w:t xml:space="preserve"> </w:t>
      </w:r>
      <w:r w:rsidRPr="00910E10">
        <w:t xml:space="preserve">and when </w:t>
      </w:r>
      <w:r w:rsidR="007B273C">
        <w:t xml:space="preserve">additional efforts are </w:t>
      </w:r>
      <w:r w:rsidRPr="00910E10">
        <w:t>need</w:t>
      </w:r>
      <w:r w:rsidR="007B273C">
        <w:t>ed</w:t>
      </w:r>
      <w:r w:rsidR="004967D6">
        <w:t xml:space="preserve"> </w:t>
      </w:r>
      <w:r w:rsidR="007B273C">
        <w:t xml:space="preserve">to reduce </w:t>
      </w:r>
      <w:r w:rsidR="004967D6">
        <w:t xml:space="preserve">the </w:t>
      </w:r>
      <w:r w:rsidRPr="00910E10">
        <w:t>impact</w:t>
      </w:r>
      <w:r w:rsidR="004967D6">
        <w:t xml:space="preserve"> on </w:t>
      </w:r>
      <w:r w:rsidRPr="00910E10">
        <w:t xml:space="preserve">life, property, </w:t>
      </w:r>
      <w:r w:rsidR="007B273C">
        <w:t xml:space="preserve">college </w:t>
      </w:r>
      <w:r w:rsidRPr="00910E10">
        <w:t>operations</w:t>
      </w:r>
      <w:r w:rsidR="007B273C">
        <w:t xml:space="preserve">, </w:t>
      </w:r>
      <w:r w:rsidR="004967D6">
        <w:t xml:space="preserve">and the </w:t>
      </w:r>
      <w:r w:rsidR="007B273C">
        <w:t xml:space="preserve">surrounding </w:t>
      </w:r>
      <w:r w:rsidR="004967D6">
        <w:t xml:space="preserve">environment. </w:t>
      </w:r>
    </w:p>
    <w:p w14:paraId="38ACCC04" w14:textId="77777777" w:rsidR="004967D6" w:rsidRPr="00910E10" w:rsidRDefault="004967D6" w:rsidP="00E0369C">
      <w:pPr>
        <w:pStyle w:val="NoSpacing"/>
        <w:rPr>
          <w:b/>
          <w:bCs/>
        </w:rPr>
      </w:pPr>
    </w:p>
    <w:p w14:paraId="559C1289" w14:textId="77777777" w:rsidR="007B273C" w:rsidRDefault="007B273C">
      <w:pPr>
        <w:rPr>
          <w:rFonts w:ascii="Times New Roman" w:hAnsi="Times New Roman" w:cs="Times New Roman"/>
          <w:sz w:val="24"/>
          <w:szCs w:val="24"/>
          <w:highlight w:val="red"/>
        </w:rPr>
      </w:pPr>
    </w:p>
    <w:p w14:paraId="4A2549D8" w14:textId="77777777" w:rsidR="007B273C" w:rsidRDefault="007B273C">
      <w:pPr>
        <w:rPr>
          <w:rFonts w:ascii="Times New Roman" w:hAnsi="Times New Roman" w:cs="Times New Roman"/>
          <w:sz w:val="24"/>
          <w:szCs w:val="24"/>
          <w:highlight w:val="red"/>
        </w:rPr>
      </w:pPr>
    </w:p>
    <w:p w14:paraId="649CE168" w14:textId="77777777" w:rsidR="007B273C" w:rsidRDefault="007B273C">
      <w:pPr>
        <w:rPr>
          <w:rFonts w:ascii="Times New Roman" w:hAnsi="Times New Roman" w:cs="Times New Roman"/>
          <w:sz w:val="24"/>
          <w:szCs w:val="24"/>
          <w:highlight w:val="red"/>
        </w:rPr>
      </w:pPr>
    </w:p>
    <w:p w14:paraId="5F02CD00" w14:textId="77777777" w:rsidR="007B273C" w:rsidRDefault="007B273C">
      <w:pPr>
        <w:rPr>
          <w:rFonts w:ascii="Times New Roman" w:hAnsi="Times New Roman" w:cs="Times New Roman"/>
          <w:sz w:val="24"/>
          <w:szCs w:val="24"/>
          <w:highlight w:val="red"/>
        </w:rPr>
      </w:pPr>
    </w:p>
    <w:p w14:paraId="74B0D2BD" w14:textId="77777777" w:rsidR="007B273C" w:rsidRDefault="007B273C">
      <w:pPr>
        <w:pBdr>
          <w:bottom w:val="single" w:sz="12" w:space="1" w:color="auto"/>
        </w:pBdr>
        <w:rPr>
          <w:rFonts w:ascii="Times New Roman" w:hAnsi="Times New Roman" w:cs="Times New Roman"/>
          <w:sz w:val="24"/>
          <w:szCs w:val="24"/>
          <w:highlight w:val="red"/>
        </w:rPr>
      </w:pPr>
    </w:p>
    <w:p w14:paraId="2DEC1E75" w14:textId="264A3C40" w:rsidR="00C82515" w:rsidRDefault="007B273C">
      <w:pPr>
        <w:rPr>
          <w:rFonts w:ascii="Times New Roman" w:hAnsi="Times New Roman" w:cs="Times New Roman"/>
          <w:sz w:val="24"/>
          <w:szCs w:val="24"/>
          <w:highlight w:val="red"/>
        </w:rPr>
      </w:pPr>
      <w:r w:rsidRPr="007B273C">
        <w:rPr>
          <w:rFonts w:ascii="Times New Roman" w:hAnsi="Times New Roman" w:cs="Times New Roman"/>
          <w:sz w:val="24"/>
          <w:szCs w:val="24"/>
        </w:rPr>
        <w:t>President</w:t>
      </w:r>
      <w:r w:rsidRPr="007B273C">
        <w:rPr>
          <w:rFonts w:ascii="Times New Roman" w:hAnsi="Times New Roman" w:cs="Times New Roman"/>
          <w:sz w:val="24"/>
          <w:szCs w:val="24"/>
        </w:rPr>
        <w:tab/>
      </w:r>
      <w:r w:rsidRPr="007B273C">
        <w:rPr>
          <w:rFonts w:ascii="Times New Roman" w:hAnsi="Times New Roman" w:cs="Times New Roman"/>
          <w:sz w:val="24"/>
          <w:szCs w:val="24"/>
        </w:rPr>
        <w:tab/>
      </w:r>
      <w:r w:rsidRPr="007B273C">
        <w:rPr>
          <w:rFonts w:ascii="Times New Roman" w:hAnsi="Times New Roman" w:cs="Times New Roman"/>
          <w:sz w:val="24"/>
          <w:szCs w:val="24"/>
        </w:rPr>
        <w:tab/>
      </w:r>
      <w:r w:rsidRPr="007B273C">
        <w:rPr>
          <w:rFonts w:ascii="Times New Roman" w:hAnsi="Times New Roman" w:cs="Times New Roman"/>
          <w:sz w:val="24"/>
          <w:szCs w:val="24"/>
        </w:rPr>
        <w:tab/>
      </w:r>
      <w:r w:rsidRPr="007B273C">
        <w:rPr>
          <w:rFonts w:ascii="Times New Roman" w:hAnsi="Times New Roman" w:cs="Times New Roman"/>
          <w:sz w:val="24"/>
          <w:szCs w:val="24"/>
        </w:rPr>
        <w:tab/>
      </w:r>
      <w:r w:rsidRPr="007B273C">
        <w:rPr>
          <w:rFonts w:ascii="Times New Roman" w:hAnsi="Times New Roman" w:cs="Times New Roman"/>
          <w:sz w:val="24"/>
          <w:szCs w:val="24"/>
        </w:rPr>
        <w:tab/>
      </w:r>
      <w:r w:rsidRPr="007B273C">
        <w:rPr>
          <w:rFonts w:ascii="Times New Roman" w:hAnsi="Times New Roman" w:cs="Times New Roman"/>
          <w:sz w:val="24"/>
          <w:szCs w:val="24"/>
        </w:rPr>
        <w:tab/>
      </w:r>
      <w:r w:rsidRPr="007B273C">
        <w:rPr>
          <w:rFonts w:ascii="Times New Roman" w:hAnsi="Times New Roman" w:cs="Times New Roman"/>
          <w:sz w:val="24"/>
          <w:szCs w:val="24"/>
        </w:rPr>
        <w:tab/>
      </w:r>
      <w:r w:rsidRPr="007B273C">
        <w:rPr>
          <w:rFonts w:ascii="Times New Roman" w:hAnsi="Times New Roman" w:cs="Times New Roman"/>
          <w:sz w:val="24"/>
          <w:szCs w:val="24"/>
        </w:rPr>
        <w:tab/>
      </w:r>
      <w:r w:rsidRPr="007B273C">
        <w:rPr>
          <w:rFonts w:ascii="Times New Roman" w:hAnsi="Times New Roman" w:cs="Times New Roman"/>
          <w:sz w:val="24"/>
          <w:szCs w:val="24"/>
        </w:rPr>
        <w:tab/>
        <w:t>Date</w:t>
      </w:r>
      <w:r w:rsidRPr="007B273C">
        <w:rPr>
          <w:rFonts w:ascii="Times New Roman" w:hAnsi="Times New Roman" w:cs="Times New Roman"/>
          <w:sz w:val="24"/>
          <w:szCs w:val="24"/>
        </w:rPr>
        <w:tab/>
      </w:r>
      <w:r w:rsidRPr="007B273C">
        <w:rPr>
          <w:rFonts w:ascii="Times New Roman" w:hAnsi="Times New Roman" w:cs="Times New Roman"/>
          <w:sz w:val="24"/>
          <w:szCs w:val="24"/>
        </w:rPr>
        <w:tab/>
      </w:r>
      <w:r w:rsidR="00C82515">
        <w:rPr>
          <w:rFonts w:ascii="Times New Roman" w:hAnsi="Times New Roman" w:cs="Times New Roman"/>
          <w:sz w:val="24"/>
          <w:szCs w:val="24"/>
          <w:highlight w:val="red"/>
        </w:rPr>
        <w:br w:type="page"/>
      </w:r>
    </w:p>
    <w:p w14:paraId="53D240CA" w14:textId="77777777" w:rsidR="00926F62" w:rsidRPr="00096C0D" w:rsidRDefault="00926F62">
      <w:pPr>
        <w:rPr>
          <w:rFonts w:ascii="Times New Roman" w:hAnsi="Times New Roman" w:cs="Times New Roman"/>
          <w:b/>
          <w:bCs/>
          <w:sz w:val="24"/>
          <w:szCs w:val="24"/>
        </w:rPr>
      </w:pPr>
      <w:r w:rsidRPr="00096C0D">
        <w:rPr>
          <w:rFonts w:ascii="Times New Roman" w:hAnsi="Times New Roman" w:cs="Times New Roman"/>
          <w:b/>
          <w:bCs/>
          <w:sz w:val="24"/>
          <w:szCs w:val="24"/>
        </w:rPr>
        <w:lastRenderedPageBreak/>
        <w:t xml:space="preserve">1.3. Approval and Implementation </w:t>
      </w:r>
    </w:p>
    <w:p w14:paraId="01A4F4EC" w14:textId="3CAAE470" w:rsidR="00CF7067" w:rsidRDefault="00CF7067" w:rsidP="002D105E">
      <w:pPr>
        <w:pStyle w:val="Default"/>
        <w:ind w:firstLine="720"/>
        <w:rPr>
          <w:rFonts w:ascii="Times New Roman" w:hAnsi="Times New Roman" w:cs="Times New Roman"/>
        </w:rPr>
      </w:pPr>
      <w:r w:rsidRPr="00096C0D">
        <w:rPr>
          <w:rFonts w:ascii="Times New Roman" w:hAnsi="Times New Roman" w:cs="Times New Roman"/>
        </w:rPr>
        <w:t xml:space="preserve">The approval and implementation page introduces the plan, outlines its </w:t>
      </w:r>
      <w:r w:rsidR="00A43FFC" w:rsidRPr="00096C0D">
        <w:rPr>
          <w:rFonts w:ascii="Times New Roman" w:hAnsi="Times New Roman" w:cs="Times New Roman"/>
        </w:rPr>
        <w:t>applicability,</w:t>
      </w:r>
      <w:r w:rsidRPr="00096C0D">
        <w:rPr>
          <w:rFonts w:ascii="Times New Roman" w:hAnsi="Times New Roman" w:cs="Times New Roman"/>
        </w:rPr>
        <w:t xml:space="preserve"> and indicates that it supersedes all previous plans. It should include a delegation of authority for specific modifications that can be made to the plan and by whom they can be made without the senior official’s signature. It should also include a date and be signed by the senior official(s). </w:t>
      </w:r>
    </w:p>
    <w:p w14:paraId="280C6BF4" w14:textId="0BB3BBB2" w:rsidR="002D105E" w:rsidRDefault="007B273C" w:rsidP="00CF7067">
      <w:pPr>
        <w:pStyle w:val="Default"/>
        <w:rPr>
          <w:rFonts w:ascii="Times New Roman" w:hAnsi="Times New Roman" w:cs="Times New Roman"/>
        </w:rPr>
      </w:pPr>
      <w:r w:rsidRPr="00750E10">
        <w:rPr>
          <w:rFonts w:ascii="Times New Roman" w:hAnsi="Times New Roman" w:cs="Times New Roman"/>
        </w:rPr>
        <w:t xml:space="preserve">This plan serves as the foundation for </w:t>
      </w:r>
      <w:r w:rsidR="00750E10">
        <w:rPr>
          <w:rFonts w:ascii="Times New Roman" w:hAnsi="Times New Roman" w:cs="Times New Roman"/>
        </w:rPr>
        <w:t>Tr</w:t>
      </w:r>
      <w:r w:rsidR="008C3343">
        <w:rPr>
          <w:rFonts w:ascii="Times New Roman" w:hAnsi="Times New Roman" w:cs="Times New Roman"/>
        </w:rPr>
        <w:t>o</w:t>
      </w:r>
      <w:r w:rsidR="00750E10">
        <w:rPr>
          <w:rFonts w:ascii="Times New Roman" w:hAnsi="Times New Roman" w:cs="Times New Roman"/>
        </w:rPr>
        <w:t xml:space="preserve">caire College on the prevention, response to, and recover from all-hazards and/or emergencies that affect Trocaire College community. Trocaire is committed to taking a proactive and reactive stance in reducing the effects emergencies have on the student body, faculty, staff, and guests. </w:t>
      </w:r>
    </w:p>
    <w:p w14:paraId="37523C5B" w14:textId="3562BA0C" w:rsidR="00750E10" w:rsidRPr="00925E1F" w:rsidRDefault="008C3343" w:rsidP="002D105E">
      <w:pPr>
        <w:pStyle w:val="Default"/>
        <w:ind w:firstLine="720"/>
        <w:rPr>
          <w:rFonts w:ascii="Times New Roman" w:hAnsi="Times New Roman" w:cs="Times New Roman"/>
        </w:rPr>
      </w:pPr>
      <w:r>
        <w:rPr>
          <w:rFonts w:ascii="Times New Roman" w:hAnsi="Times New Roman" w:cs="Times New Roman"/>
        </w:rPr>
        <w:t xml:space="preserve">The Vice-President of Finance and Administration </w:t>
      </w:r>
      <w:r w:rsidR="00925E1F">
        <w:rPr>
          <w:rFonts w:ascii="Times New Roman" w:hAnsi="Times New Roman" w:cs="Times New Roman"/>
        </w:rPr>
        <w:t xml:space="preserve">is the individual empowered to execute the emergency operations plan base on Trocaire </w:t>
      </w:r>
      <w:r w:rsidR="0049150E">
        <w:rPr>
          <w:rFonts w:ascii="Times New Roman" w:hAnsi="Times New Roman" w:cs="Times New Roman"/>
        </w:rPr>
        <w:t>C</w:t>
      </w:r>
      <w:r w:rsidR="00925E1F">
        <w:rPr>
          <w:rFonts w:ascii="Times New Roman" w:hAnsi="Times New Roman" w:cs="Times New Roman"/>
        </w:rPr>
        <w:t>ollege directive. This Plan outlines the framework for the College community wide emergency management plan and is only the foundation. The Colleges departmental readiness, preparedness, community partners and continual training, exercises</w:t>
      </w:r>
      <w:r w:rsidR="0057780A">
        <w:rPr>
          <w:rFonts w:ascii="Times New Roman" w:hAnsi="Times New Roman" w:cs="Times New Roman"/>
        </w:rPr>
        <w:t>,</w:t>
      </w:r>
      <w:r w:rsidR="00925E1F">
        <w:rPr>
          <w:rFonts w:ascii="Times New Roman" w:hAnsi="Times New Roman" w:cs="Times New Roman"/>
        </w:rPr>
        <w:t xml:space="preserve"> and planning are key factors in moving forward. </w:t>
      </w:r>
    </w:p>
    <w:p w14:paraId="49D48B17" w14:textId="157A3440" w:rsidR="00750E10" w:rsidRDefault="00750E10" w:rsidP="00CF7067">
      <w:pPr>
        <w:pStyle w:val="Default"/>
        <w:rPr>
          <w:rFonts w:ascii="Times New Roman" w:hAnsi="Times New Roman" w:cs="Times New Roman"/>
        </w:rPr>
      </w:pPr>
    </w:p>
    <w:p w14:paraId="0C333E77" w14:textId="77777777" w:rsidR="002D105E" w:rsidRDefault="002D105E" w:rsidP="00CF7067">
      <w:pPr>
        <w:pStyle w:val="Default"/>
        <w:rPr>
          <w:rFonts w:ascii="Times New Roman" w:hAnsi="Times New Roman" w:cs="Times New Roman"/>
        </w:rPr>
      </w:pPr>
    </w:p>
    <w:p w14:paraId="212184E4" w14:textId="0A3C350A" w:rsidR="00096C0D" w:rsidRDefault="00925E1F" w:rsidP="00CF7067">
      <w:pPr>
        <w:pStyle w:val="Default"/>
        <w:rPr>
          <w:rFonts w:ascii="Times New Roman" w:hAnsi="Times New Roman" w:cs="Times New Roman"/>
        </w:rPr>
      </w:pPr>
      <w:r>
        <w:rPr>
          <w:rFonts w:ascii="Times New Roman" w:hAnsi="Times New Roman" w:cs="Times New Roman"/>
        </w:rPr>
        <w:t>For questions, comments and/or concerns</w:t>
      </w:r>
      <w:r w:rsidR="0057780A">
        <w:rPr>
          <w:rFonts w:ascii="Times New Roman" w:hAnsi="Times New Roman" w:cs="Times New Roman"/>
        </w:rPr>
        <w:t>,</w:t>
      </w:r>
      <w:r>
        <w:rPr>
          <w:rFonts w:ascii="Times New Roman" w:hAnsi="Times New Roman" w:cs="Times New Roman"/>
        </w:rPr>
        <w:t xml:space="preserve"> please contact </w:t>
      </w:r>
      <w:r w:rsidR="0049150E">
        <w:rPr>
          <w:rFonts w:ascii="Times New Roman" w:hAnsi="Times New Roman" w:cs="Times New Roman"/>
        </w:rPr>
        <w:t xml:space="preserve">Michael Cucinotta, </w:t>
      </w:r>
      <w:r w:rsidR="008C3343">
        <w:rPr>
          <w:rFonts w:ascii="Times New Roman" w:hAnsi="Times New Roman" w:cs="Times New Roman"/>
        </w:rPr>
        <w:t>Vice-President Finance and Administration</w:t>
      </w:r>
      <w:r w:rsidR="0049150E">
        <w:rPr>
          <w:rFonts w:ascii="Times New Roman" w:hAnsi="Times New Roman" w:cs="Times New Roman"/>
        </w:rPr>
        <w:t xml:space="preserve">, </w:t>
      </w:r>
      <w:hyperlink r:id="rId13" w:history="1">
        <w:r w:rsidR="0049150E" w:rsidRPr="00F218F5">
          <w:rPr>
            <w:rStyle w:val="Hyperlink"/>
            <w:rFonts w:ascii="Times New Roman" w:hAnsi="Times New Roman" w:cs="Times New Roman"/>
          </w:rPr>
          <w:t>cucinottam@trocaire.edu</w:t>
        </w:r>
      </w:hyperlink>
      <w:r w:rsidR="0049150E">
        <w:rPr>
          <w:rFonts w:ascii="Times New Roman" w:hAnsi="Times New Roman" w:cs="Times New Roman"/>
        </w:rPr>
        <w:t>, 716-310-2861</w:t>
      </w:r>
      <w:r>
        <w:rPr>
          <w:rFonts w:ascii="Times New Roman" w:hAnsi="Times New Roman" w:cs="Times New Roman"/>
        </w:rPr>
        <w:t xml:space="preserve">. </w:t>
      </w:r>
    </w:p>
    <w:p w14:paraId="73F42D8B" w14:textId="7984205C" w:rsidR="00925E1F" w:rsidRDefault="00925E1F" w:rsidP="00CF7067">
      <w:pPr>
        <w:pStyle w:val="Default"/>
        <w:rPr>
          <w:rFonts w:ascii="Times New Roman" w:hAnsi="Times New Roman" w:cs="Times New Roman"/>
        </w:rPr>
      </w:pPr>
    </w:p>
    <w:p w14:paraId="5CDA54CB" w14:textId="34663C1E" w:rsidR="00925E1F" w:rsidRDefault="00925E1F" w:rsidP="00CF7067">
      <w:pPr>
        <w:pStyle w:val="Default"/>
        <w:rPr>
          <w:rFonts w:ascii="Times New Roman" w:hAnsi="Times New Roman" w:cs="Times New Roman"/>
        </w:rPr>
      </w:pPr>
    </w:p>
    <w:p w14:paraId="511D1514" w14:textId="63BE735C" w:rsidR="00925E1F" w:rsidRDefault="00925E1F" w:rsidP="00CF7067">
      <w:pPr>
        <w:pStyle w:val="Default"/>
        <w:rPr>
          <w:rFonts w:ascii="Times New Roman" w:hAnsi="Times New Roman" w:cs="Times New Roman"/>
        </w:rPr>
      </w:pPr>
    </w:p>
    <w:p w14:paraId="1C5C7B1F" w14:textId="22EC20EA" w:rsidR="00925E1F" w:rsidRDefault="00925E1F" w:rsidP="00CF7067">
      <w:pPr>
        <w:pStyle w:val="Default"/>
        <w:rPr>
          <w:rFonts w:ascii="Times New Roman" w:hAnsi="Times New Roman" w:cs="Times New Roman"/>
        </w:rPr>
      </w:pPr>
    </w:p>
    <w:p w14:paraId="57B783E1" w14:textId="364B2488" w:rsidR="00925E1F" w:rsidRDefault="00925E1F" w:rsidP="00CF7067">
      <w:pPr>
        <w:pStyle w:val="Default"/>
        <w:rPr>
          <w:rFonts w:ascii="Times New Roman" w:hAnsi="Times New Roman" w:cs="Times New Roman"/>
        </w:rPr>
      </w:pPr>
    </w:p>
    <w:p w14:paraId="7BC54E6B" w14:textId="5B5E56FB" w:rsidR="00925E1F" w:rsidRDefault="00925E1F" w:rsidP="00CF7067">
      <w:pPr>
        <w:pStyle w:val="Default"/>
        <w:rPr>
          <w:rFonts w:ascii="Times New Roman" w:hAnsi="Times New Roman" w:cs="Times New Roman"/>
        </w:rPr>
      </w:pPr>
    </w:p>
    <w:p w14:paraId="4D3BBB9E" w14:textId="07996D7A" w:rsidR="00925E1F" w:rsidRDefault="00925E1F" w:rsidP="00CF7067">
      <w:pPr>
        <w:pStyle w:val="Default"/>
        <w:rPr>
          <w:rFonts w:ascii="Times New Roman" w:hAnsi="Times New Roman" w:cs="Times New Roman"/>
        </w:rPr>
      </w:pPr>
    </w:p>
    <w:p w14:paraId="1D8ACD02" w14:textId="77777777" w:rsidR="00925E1F" w:rsidRDefault="00925E1F" w:rsidP="00925E1F">
      <w:pPr>
        <w:pStyle w:val="Default"/>
        <w:pBdr>
          <w:bottom w:val="single" w:sz="12" w:space="1" w:color="auto"/>
        </w:pBdr>
        <w:rPr>
          <w:rFonts w:ascii="Times New Roman" w:hAnsi="Times New Roman" w:cs="Times New Roman"/>
        </w:rPr>
      </w:pPr>
    </w:p>
    <w:p w14:paraId="70E78D48" w14:textId="159A4C2A" w:rsidR="00925E1F" w:rsidRDefault="009D141E" w:rsidP="00925E1F">
      <w:pPr>
        <w:pStyle w:val="Default"/>
        <w:rPr>
          <w:rFonts w:ascii="Times New Roman" w:hAnsi="Times New Roman" w:cs="Times New Roman"/>
        </w:rPr>
      </w:pPr>
      <w:r w:rsidRPr="009D141E">
        <w:rPr>
          <w:rStyle w:val="Strong"/>
          <w:rFonts w:ascii="Times New Roman" w:hAnsi="Times New Roman" w:cs="Times New Roman"/>
          <w:b w:val="0"/>
          <w:bCs w:val="0"/>
          <w:color w:val="333333"/>
          <w:shd w:val="clear" w:color="auto" w:fill="FFFFFF"/>
        </w:rPr>
        <w:t>Vice President for Finance</w:t>
      </w:r>
      <w:r w:rsidR="008C3343">
        <w:rPr>
          <w:rStyle w:val="Strong"/>
          <w:rFonts w:ascii="Times New Roman" w:hAnsi="Times New Roman" w:cs="Times New Roman"/>
          <w:b w:val="0"/>
          <w:bCs w:val="0"/>
          <w:color w:val="333333"/>
          <w:shd w:val="clear" w:color="auto" w:fill="FFFFFF"/>
        </w:rPr>
        <w:t xml:space="preserve"> and Administration</w:t>
      </w:r>
      <w:r w:rsidR="00925E1F">
        <w:rPr>
          <w:rFonts w:ascii="Times New Roman" w:hAnsi="Times New Roman" w:cs="Times New Roman"/>
        </w:rPr>
        <w:tab/>
      </w:r>
      <w:r w:rsidR="00925E1F">
        <w:rPr>
          <w:rFonts w:ascii="Times New Roman" w:hAnsi="Times New Roman" w:cs="Times New Roman"/>
        </w:rPr>
        <w:tab/>
      </w:r>
      <w:r w:rsidR="00925E1F">
        <w:rPr>
          <w:rFonts w:ascii="Times New Roman" w:hAnsi="Times New Roman" w:cs="Times New Roman"/>
        </w:rPr>
        <w:tab/>
      </w:r>
      <w:r w:rsidR="00925E1F">
        <w:rPr>
          <w:rFonts w:ascii="Times New Roman" w:hAnsi="Times New Roman" w:cs="Times New Roman"/>
        </w:rPr>
        <w:tab/>
      </w:r>
      <w:r w:rsidR="00925E1F">
        <w:rPr>
          <w:rFonts w:ascii="Times New Roman" w:hAnsi="Times New Roman" w:cs="Times New Roman"/>
        </w:rPr>
        <w:tab/>
      </w:r>
      <w:r w:rsidR="00925E1F">
        <w:rPr>
          <w:rFonts w:ascii="Times New Roman" w:hAnsi="Times New Roman" w:cs="Times New Roman"/>
        </w:rPr>
        <w:tab/>
        <w:t>Date</w:t>
      </w:r>
    </w:p>
    <w:p w14:paraId="2EF28B12" w14:textId="2C5A4953" w:rsidR="00925E1F" w:rsidRDefault="00925E1F" w:rsidP="00CF7067">
      <w:pPr>
        <w:pStyle w:val="Default"/>
        <w:rPr>
          <w:rFonts w:ascii="Times New Roman" w:hAnsi="Times New Roman" w:cs="Times New Roman"/>
        </w:rPr>
      </w:pPr>
    </w:p>
    <w:p w14:paraId="1EBBC64D" w14:textId="24B346F3" w:rsidR="00925E1F" w:rsidRDefault="00925E1F" w:rsidP="00CF7067">
      <w:pPr>
        <w:pStyle w:val="Default"/>
        <w:rPr>
          <w:rFonts w:ascii="Times New Roman" w:hAnsi="Times New Roman" w:cs="Times New Roman"/>
        </w:rPr>
      </w:pPr>
    </w:p>
    <w:p w14:paraId="0CB59CFD" w14:textId="77777777" w:rsidR="00925E1F" w:rsidRDefault="00925E1F" w:rsidP="00CF7067">
      <w:pPr>
        <w:pStyle w:val="Default"/>
        <w:rPr>
          <w:rFonts w:ascii="Times New Roman" w:hAnsi="Times New Roman" w:cs="Times New Roman"/>
        </w:rPr>
      </w:pPr>
    </w:p>
    <w:p w14:paraId="5F3BA986" w14:textId="77777777" w:rsidR="00925E1F" w:rsidRDefault="00925E1F" w:rsidP="00925E1F">
      <w:pPr>
        <w:pStyle w:val="Default"/>
        <w:pBdr>
          <w:bottom w:val="single" w:sz="12" w:space="1" w:color="auto"/>
        </w:pBdr>
        <w:rPr>
          <w:rFonts w:ascii="Times New Roman" w:hAnsi="Times New Roman" w:cs="Times New Roman"/>
        </w:rPr>
      </w:pPr>
    </w:p>
    <w:p w14:paraId="0EE35F10" w14:textId="35E7BE10" w:rsidR="00925E1F" w:rsidRDefault="008C3343" w:rsidP="00925E1F">
      <w:pPr>
        <w:pStyle w:val="Default"/>
        <w:rPr>
          <w:rFonts w:ascii="Times New Roman" w:hAnsi="Times New Roman" w:cs="Times New Roman"/>
        </w:rPr>
      </w:pPr>
      <w:r>
        <w:rPr>
          <w:rStyle w:val="Strong"/>
          <w:rFonts w:ascii="Times New Roman" w:hAnsi="Times New Roman" w:cs="Times New Roman"/>
          <w:b w:val="0"/>
          <w:bCs w:val="0"/>
          <w:color w:val="333333"/>
          <w:shd w:val="clear" w:color="auto" w:fill="FFFFFF"/>
        </w:rPr>
        <w:t>Safety Coordinator</w:t>
      </w:r>
      <w:r>
        <w:rPr>
          <w:rStyle w:val="Strong"/>
          <w:rFonts w:ascii="Times New Roman" w:hAnsi="Times New Roman" w:cs="Times New Roman"/>
          <w:b w:val="0"/>
          <w:bCs w:val="0"/>
          <w:color w:val="333333"/>
          <w:shd w:val="clear" w:color="auto" w:fill="FFFFFF"/>
        </w:rPr>
        <w:tab/>
      </w:r>
      <w:r>
        <w:rPr>
          <w:rStyle w:val="Strong"/>
          <w:rFonts w:ascii="Times New Roman" w:hAnsi="Times New Roman" w:cs="Times New Roman"/>
          <w:b w:val="0"/>
          <w:bCs w:val="0"/>
          <w:color w:val="333333"/>
          <w:shd w:val="clear" w:color="auto" w:fill="FFFFFF"/>
        </w:rPr>
        <w:tab/>
      </w:r>
      <w:r>
        <w:rPr>
          <w:rStyle w:val="Strong"/>
          <w:rFonts w:ascii="Times New Roman" w:hAnsi="Times New Roman" w:cs="Times New Roman"/>
          <w:b w:val="0"/>
          <w:bCs w:val="0"/>
          <w:color w:val="333333"/>
          <w:shd w:val="clear" w:color="auto" w:fill="FFFFFF"/>
        </w:rPr>
        <w:tab/>
      </w:r>
      <w:r w:rsidR="00925E1F">
        <w:rPr>
          <w:rFonts w:ascii="Times New Roman" w:hAnsi="Times New Roman" w:cs="Times New Roman"/>
        </w:rPr>
        <w:tab/>
      </w:r>
      <w:r w:rsidR="00925E1F">
        <w:rPr>
          <w:rFonts w:ascii="Times New Roman" w:hAnsi="Times New Roman" w:cs="Times New Roman"/>
        </w:rPr>
        <w:tab/>
      </w:r>
      <w:r w:rsidR="00925E1F">
        <w:rPr>
          <w:rFonts w:ascii="Times New Roman" w:hAnsi="Times New Roman" w:cs="Times New Roman"/>
        </w:rPr>
        <w:tab/>
      </w:r>
      <w:r w:rsidR="00925E1F">
        <w:rPr>
          <w:rFonts w:ascii="Times New Roman" w:hAnsi="Times New Roman" w:cs="Times New Roman"/>
        </w:rPr>
        <w:tab/>
      </w:r>
      <w:r w:rsidR="00925E1F">
        <w:rPr>
          <w:rFonts w:ascii="Times New Roman" w:hAnsi="Times New Roman" w:cs="Times New Roman"/>
        </w:rPr>
        <w:tab/>
      </w:r>
      <w:r w:rsidR="00925E1F">
        <w:rPr>
          <w:rFonts w:ascii="Times New Roman" w:hAnsi="Times New Roman" w:cs="Times New Roman"/>
        </w:rPr>
        <w:tab/>
      </w:r>
      <w:r w:rsidR="00925E1F">
        <w:rPr>
          <w:rFonts w:ascii="Times New Roman" w:hAnsi="Times New Roman" w:cs="Times New Roman"/>
        </w:rPr>
        <w:tab/>
        <w:t>Date</w:t>
      </w:r>
    </w:p>
    <w:p w14:paraId="5CFCA36C" w14:textId="43C29312" w:rsidR="00925E1F" w:rsidRDefault="00925E1F" w:rsidP="00CF7067">
      <w:pPr>
        <w:pStyle w:val="Default"/>
        <w:rPr>
          <w:rFonts w:ascii="Times New Roman" w:hAnsi="Times New Roman" w:cs="Times New Roman"/>
        </w:rPr>
      </w:pPr>
    </w:p>
    <w:p w14:paraId="1A910477" w14:textId="4865046C" w:rsidR="00925E1F" w:rsidRDefault="00925E1F" w:rsidP="00CF7067">
      <w:pPr>
        <w:pStyle w:val="Default"/>
        <w:rPr>
          <w:rFonts w:ascii="Times New Roman" w:hAnsi="Times New Roman" w:cs="Times New Roman"/>
        </w:rPr>
      </w:pPr>
    </w:p>
    <w:p w14:paraId="2B387DC4" w14:textId="7E23EEE6" w:rsidR="00925E1F" w:rsidRDefault="00925E1F" w:rsidP="00CF7067">
      <w:pPr>
        <w:pStyle w:val="Default"/>
        <w:pBdr>
          <w:bottom w:val="single" w:sz="12" w:space="1" w:color="auto"/>
        </w:pBdr>
        <w:rPr>
          <w:rFonts w:ascii="Times New Roman" w:hAnsi="Times New Roman" w:cs="Times New Roman"/>
        </w:rPr>
      </w:pPr>
    </w:p>
    <w:p w14:paraId="15673B9A" w14:textId="63165221" w:rsidR="00925E1F" w:rsidRDefault="00925E1F" w:rsidP="00CF7067">
      <w:pPr>
        <w:pStyle w:val="Default"/>
        <w:rPr>
          <w:rFonts w:ascii="Times New Roman" w:hAnsi="Times New Roman" w:cs="Times New Roman"/>
        </w:rPr>
      </w:pPr>
    </w:p>
    <w:p w14:paraId="6A59AB68" w14:textId="0D119272" w:rsidR="00925E1F" w:rsidRDefault="00925E1F" w:rsidP="00CF7067">
      <w:pPr>
        <w:pStyle w:val="Default"/>
        <w:rPr>
          <w:rFonts w:ascii="Times New Roman" w:hAnsi="Times New Roman" w:cs="Times New Roman"/>
        </w:rPr>
      </w:pPr>
    </w:p>
    <w:p w14:paraId="3BF2DD14" w14:textId="588560E4" w:rsidR="00925E1F" w:rsidRPr="00096C0D" w:rsidRDefault="00925E1F" w:rsidP="00CF7067">
      <w:pPr>
        <w:pStyle w:val="Default"/>
        <w:rPr>
          <w:rFonts w:ascii="Times New Roman" w:hAnsi="Times New Roman" w:cs="Times New Roman"/>
        </w:rPr>
      </w:pPr>
    </w:p>
    <w:p w14:paraId="7365EF5E" w14:textId="77777777" w:rsidR="00096C0D" w:rsidRPr="00096C0D" w:rsidRDefault="00096C0D">
      <w:pPr>
        <w:rPr>
          <w:rFonts w:ascii="Times New Roman" w:hAnsi="Times New Roman" w:cs="Times New Roman"/>
          <w:b/>
          <w:sz w:val="24"/>
          <w:szCs w:val="24"/>
        </w:rPr>
      </w:pPr>
      <w:r w:rsidRPr="00096C0D">
        <w:rPr>
          <w:rFonts w:ascii="Times New Roman" w:hAnsi="Times New Roman" w:cs="Times New Roman"/>
          <w:b/>
          <w:sz w:val="24"/>
          <w:szCs w:val="24"/>
        </w:rPr>
        <w:br w:type="page"/>
      </w:r>
    </w:p>
    <w:p w14:paraId="72172293" w14:textId="1878F544" w:rsidR="00096C0D" w:rsidRPr="00096C0D" w:rsidRDefault="00096C0D" w:rsidP="00096C0D">
      <w:pPr>
        <w:rPr>
          <w:rFonts w:ascii="Times New Roman" w:hAnsi="Times New Roman" w:cs="Times New Roman"/>
          <w:b/>
          <w:sz w:val="24"/>
          <w:szCs w:val="24"/>
        </w:rPr>
      </w:pPr>
      <w:r w:rsidRPr="00096C0D">
        <w:rPr>
          <w:rFonts w:ascii="Times New Roman" w:hAnsi="Times New Roman" w:cs="Times New Roman"/>
          <w:b/>
          <w:sz w:val="24"/>
          <w:szCs w:val="24"/>
        </w:rPr>
        <w:lastRenderedPageBreak/>
        <w:t>1.4. Record of Changes</w:t>
      </w:r>
    </w:p>
    <w:tbl>
      <w:tblPr>
        <w:tblW w:w="4959" w:type="pct"/>
        <w:jc w:val="center"/>
        <w:tblBorders>
          <w:top w:val="single" w:sz="48" w:space="0" w:color="8E0000"/>
          <w:left w:val="single" w:sz="18" w:space="0" w:color="8E0000"/>
          <w:bottom w:val="single" w:sz="18" w:space="0" w:color="8E0000"/>
          <w:right w:val="single" w:sz="18" w:space="0" w:color="8E0000"/>
          <w:insideH w:val="single" w:sz="12" w:space="0" w:color="8E0000"/>
          <w:insideV w:val="single" w:sz="12" w:space="0" w:color="8E0000"/>
        </w:tblBorders>
        <w:tblLook w:val="0000" w:firstRow="0" w:lastRow="0" w:firstColumn="0" w:lastColumn="0" w:noHBand="0" w:noVBand="0"/>
      </w:tblPr>
      <w:tblGrid>
        <w:gridCol w:w="1450"/>
        <w:gridCol w:w="1164"/>
        <w:gridCol w:w="2866"/>
        <w:gridCol w:w="1910"/>
        <w:gridCol w:w="1848"/>
      </w:tblGrid>
      <w:tr w:rsidR="00096C0D" w:rsidRPr="00096C0D" w14:paraId="5BFF7007" w14:textId="77777777" w:rsidTr="008C3343">
        <w:trPr>
          <w:trHeight w:val="590"/>
          <w:jc w:val="center"/>
        </w:trPr>
        <w:tc>
          <w:tcPr>
            <w:tcW w:w="785" w:type="pct"/>
            <w:tcBorders>
              <w:top w:val="single" w:sz="48" w:space="0" w:color="A61D37"/>
              <w:bottom w:val="single" w:sz="12" w:space="0" w:color="8E0000"/>
            </w:tcBorders>
            <w:shd w:val="clear" w:color="auto" w:fill="A61D37"/>
            <w:vAlign w:val="center"/>
          </w:tcPr>
          <w:p w14:paraId="2D11ECC0" w14:textId="77777777" w:rsidR="00096C0D" w:rsidRPr="00096C0D" w:rsidRDefault="00096C0D" w:rsidP="008C3343">
            <w:pPr>
              <w:rPr>
                <w:rFonts w:ascii="Times New Roman" w:hAnsi="Times New Roman" w:cs="Times New Roman"/>
                <w:b/>
                <w:color w:val="FFFFFF" w:themeColor="background1"/>
                <w:sz w:val="24"/>
                <w:szCs w:val="24"/>
              </w:rPr>
            </w:pPr>
            <w:r w:rsidRPr="00096C0D">
              <w:rPr>
                <w:rFonts w:ascii="Times New Roman" w:hAnsi="Times New Roman" w:cs="Times New Roman"/>
                <w:b/>
                <w:color w:val="FFFFFF" w:themeColor="background1"/>
                <w:sz w:val="24"/>
                <w:szCs w:val="24"/>
              </w:rPr>
              <w:t>Change #</w:t>
            </w:r>
          </w:p>
        </w:tc>
        <w:tc>
          <w:tcPr>
            <w:tcW w:w="630" w:type="pct"/>
            <w:tcBorders>
              <w:top w:val="single" w:sz="48" w:space="0" w:color="A61D37"/>
              <w:bottom w:val="single" w:sz="12" w:space="0" w:color="8E0000"/>
            </w:tcBorders>
            <w:shd w:val="clear" w:color="auto" w:fill="A61D37"/>
            <w:vAlign w:val="center"/>
          </w:tcPr>
          <w:p w14:paraId="23B454B3" w14:textId="77777777" w:rsidR="00096C0D" w:rsidRPr="00096C0D" w:rsidRDefault="00096C0D" w:rsidP="008C3343">
            <w:pPr>
              <w:rPr>
                <w:rFonts w:ascii="Times New Roman" w:hAnsi="Times New Roman" w:cs="Times New Roman"/>
                <w:b/>
                <w:color w:val="FFFFFF" w:themeColor="background1"/>
                <w:sz w:val="24"/>
                <w:szCs w:val="24"/>
              </w:rPr>
            </w:pPr>
            <w:r w:rsidRPr="00096C0D">
              <w:rPr>
                <w:rFonts w:ascii="Times New Roman" w:hAnsi="Times New Roman" w:cs="Times New Roman"/>
                <w:b/>
                <w:color w:val="FFFFFF" w:themeColor="background1"/>
                <w:sz w:val="24"/>
                <w:szCs w:val="24"/>
              </w:rPr>
              <w:t>Date</w:t>
            </w:r>
          </w:p>
        </w:tc>
        <w:tc>
          <w:tcPr>
            <w:tcW w:w="1551" w:type="pct"/>
            <w:tcBorders>
              <w:top w:val="single" w:sz="48" w:space="0" w:color="A61D37"/>
              <w:bottom w:val="single" w:sz="12" w:space="0" w:color="8E0000"/>
            </w:tcBorders>
            <w:shd w:val="clear" w:color="auto" w:fill="A61D37"/>
            <w:vAlign w:val="center"/>
          </w:tcPr>
          <w:p w14:paraId="58220D6D" w14:textId="77777777" w:rsidR="00096C0D" w:rsidRPr="00096C0D" w:rsidRDefault="00096C0D" w:rsidP="008C3343">
            <w:pPr>
              <w:rPr>
                <w:rFonts w:ascii="Times New Roman" w:hAnsi="Times New Roman" w:cs="Times New Roman"/>
                <w:b/>
                <w:color w:val="FFFFFF" w:themeColor="background1"/>
                <w:sz w:val="24"/>
                <w:szCs w:val="24"/>
              </w:rPr>
            </w:pPr>
            <w:r w:rsidRPr="00096C0D">
              <w:rPr>
                <w:rFonts w:ascii="Times New Roman" w:hAnsi="Times New Roman" w:cs="Times New Roman"/>
                <w:b/>
                <w:color w:val="FFFFFF" w:themeColor="background1"/>
                <w:sz w:val="24"/>
                <w:szCs w:val="24"/>
              </w:rPr>
              <w:t>Part Affected</w:t>
            </w:r>
          </w:p>
        </w:tc>
        <w:tc>
          <w:tcPr>
            <w:tcW w:w="1034" w:type="pct"/>
            <w:tcBorders>
              <w:top w:val="single" w:sz="48" w:space="0" w:color="A61D37"/>
              <w:bottom w:val="single" w:sz="12" w:space="0" w:color="8E0000"/>
            </w:tcBorders>
            <w:shd w:val="clear" w:color="auto" w:fill="A61D37"/>
            <w:vAlign w:val="center"/>
          </w:tcPr>
          <w:p w14:paraId="2D69E37E" w14:textId="77777777" w:rsidR="00096C0D" w:rsidRPr="00096C0D" w:rsidRDefault="00096C0D" w:rsidP="008C3343">
            <w:pPr>
              <w:rPr>
                <w:rFonts w:ascii="Times New Roman" w:hAnsi="Times New Roman" w:cs="Times New Roman"/>
                <w:b/>
                <w:color w:val="FFFFFF" w:themeColor="background1"/>
                <w:sz w:val="24"/>
                <w:szCs w:val="24"/>
              </w:rPr>
            </w:pPr>
            <w:r w:rsidRPr="00096C0D">
              <w:rPr>
                <w:rFonts w:ascii="Times New Roman" w:hAnsi="Times New Roman" w:cs="Times New Roman"/>
                <w:b/>
                <w:color w:val="FFFFFF" w:themeColor="background1"/>
                <w:sz w:val="24"/>
                <w:szCs w:val="24"/>
              </w:rPr>
              <w:t>Date Posted</w:t>
            </w:r>
          </w:p>
        </w:tc>
        <w:tc>
          <w:tcPr>
            <w:tcW w:w="1000" w:type="pct"/>
            <w:tcBorders>
              <w:top w:val="single" w:sz="48" w:space="0" w:color="A61D37"/>
              <w:bottom w:val="single" w:sz="12" w:space="0" w:color="8E0000"/>
            </w:tcBorders>
            <w:shd w:val="clear" w:color="auto" w:fill="A61D37"/>
            <w:vAlign w:val="center"/>
          </w:tcPr>
          <w:p w14:paraId="52492AE5" w14:textId="77777777" w:rsidR="00096C0D" w:rsidRPr="00096C0D" w:rsidRDefault="00096C0D" w:rsidP="008C3343">
            <w:pPr>
              <w:rPr>
                <w:rFonts w:ascii="Times New Roman" w:hAnsi="Times New Roman" w:cs="Times New Roman"/>
                <w:b/>
                <w:color w:val="FFFFFF" w:themeColor="background1"/>
                <w:sz w:val="24"/>
                <w:szCs w:val="24"/>
              </w:rPr>
            </w:pPr>
            <w:r w:rsidRPr="00096C0D">
              <w:rPr>
                <w:rFonts w:ascii="Times New Roman" w:hAnsi="Times New Roman" w:cs="Times New Roman"/>
                <w:b/>
                <w:color w:val="FFFFFF" w:themeColor="background1"/>
                <w:sz w:val="24"/>
                <w:szCs w:val="24"/>
              </w:rPr>
              <w:t>Who Posted</w:t>
            </w:r>
          </w:p>
        </w:tc>
      </w:tr>
      <w:tr w:rsidR="00096C0D" w:rsidRPr="00096C0D" w14:paraId="740D847B" w14:textId="77777777" w:rsidTr="008C3343">
        <w:trPr>
          <w:trHeight w:val="590"/>
          <w:jc w:val="center"/>
        </w:trPr>
        <w:tc>
          <w:tcPr>
            <w:tcW w:w="785" w:type="pct"/>
            <w:tcBorders>
              <w:top w:val="single" w:sz="12" w:space="0" w:color="8E0000"/>
              <w:bottom w:val="single" w:sz="12" w:space="0" w:color="A61D37"/>
              <w:right w:val="single" w:sz="12" w:space="0" w:color="A61D37"/>
            </w:tcBorders>
            <w:vAlign w:val="center"/>
          </w:tcPr>
          <w:p w14:paraId="71799867" w14:textId="77777777" w:rsidR="00096C0D" w:rsidRPr="00096C0D" w:rsidRDefault="00096C0D" w:rsidP="008C3343">
            <w:pPr>
              <w:rPr>
                <w:rFonts w:ascii="Times New Roman" w:hAnsi="Times New Roman" w:cs="Times New Roman"/>
                <w:sz w:val="24"/>
                <w:szCs w:val="24"/>
              </w:rPr>
            </w:pPr>
          </w:p>
        </w:tc>
        <w:tc>
          <w:tcPr>
            <w:tcW w:w="630" w:type="pct"/>
            <w:tcBorders>
              <w:top w:val="single" w:sz="12" w:space="0" w:color="8E0000"/>
              <w:left w:val="single" w:sz="12" w:space="0" w:color="A61D37"/>
              <w:bottom w:val="single" w:sz="12" w:space="0" w:color="A61D37"/>
              <w:right w:val="single" w:sz="12" w:space="0" w:color="A61D37"/>
            </w:tcBorders>
            <w:vAlign w:val="center"/>
          </w:tcPr>
          <w:p w14:paraId="60D89BC8" w14:textId="77777777" w:rsidR="00096C0D" w:rsidRPr="00096C0D" w:rsidRDefault="00096C0D" w:rsidP="008C3343">
            <w:pPr>
              <w:rPr>
                <w:rFonts w:ascii="Times New Roman" w:hAnsi="Times New Roman" w:cs="Times New Roman"/>
                <w:sz w:val="24"/>
                <w:szCs w:val="24"/>
              </w:rPr>
            </w:pPr>
          </w:p>
        </w:tc>
        <w:tc>
          <w:tcPr>
            <w:tcW w:w="1551" w:type="pct"/>
            <w:tcBorders>
              <w:top w:val="single" w:sz="12" w:space="0" w:color="8E0000"/>
              <w:left w:val="single" w:sz="12" w:space="0" w:color="A61D37"/>
              <w:bottom w:val="single" w:sz="12" w:space="0" w:color="A61D37"/>
              <w:right w:val="single" w:sz="12" w:space="0" w:color="A61D37"/>
            </w:tcBorders>
            <w:vAlign w:val="center"/>
          </w:tcPr>
          <w:p w14:paraId="70DD24F0" w14:textId="77777777" w:rsidR="00096C0D" w:rsidRPr="00096C0D" w:rsidRDefault="00096C0D" w:rsidP="008C3343">
            <w:pPr>
              <w:rPr>
                <w:rFonts w:ascii="Times New Roman" w:hAnsi="Times New Roman" w:cs="Times New Roman"/>
                <w:sz w:val="24"/>
                <w:szCs w:val="24"/>
              </w:rPr>
            </w:pPr>
          </w:p>
        </w:tc>
        <w:tc>
          <w:tcPr>
            <w:tcW w:w="1034" w:type="pct"/>
            <w:tcBorders>
              <w:top w:val="single" w:sz="12" w:space="0" w:color="8E0000"/>
              <w:left w:val="single" w:sz="12" w:space="0" w:color="A61D37"/>
              <w:bottom w:val="single" w:sz="12" w:space="0" w:color="A61D37"/>
              <w:right w:val="single" w:sz="12" w:space="0" w:color="A61D37"/>
            </w:tcBorders>
            <w:vAlign w:val="center"/>
          </w:tcPr>
          <w:p w14:paraId="6EDF10DB" w14:textId="77777777" w:rsidR="00096C0D" w:rsidRPr="00096C0D" w:rsidRDefault="00096C0D" w:rsidP="008C3343">
            <w:pPr>
              <w:rPr>
                <w:rFonts w:ascii="Times New Roman" w:hAnsi="Times New Roman" w:cs="Times New Roman"/>
                <w:sz w:val="24"/>
                <w:szCs w:val="24"/>
              </w:rPr>
            </w:pPr>
          </w:p>
        </w:tc>
        <w:tc>
          <w:tcPr>
            <w:tcW w:w="1000" w:type="pct"/>
            <w:tcBorders>
              <w:top w:val="single" w:sz="12" w:space="0" w:color="8E0000"/>
              <w:left w:val="single" w:sz="12" w:space="0" w:color="A61D37"/>
              <w:bottom w:val="single" w:sz="12" w:space="0" w:color="A61D37"/>
            </w:tcBorders>
            <w:vAlign w:val="center"/>
          </w:tcPr>
          <w:p w14:paraId="7E96A38E" w14:textId="77777777" w:rsidR="00096C0D" w:rsidRPr="00096C0D" w:rsidRDefault="00096C0D" w:rsidP="008C3343">
            <w:pPr>
              <w:rPr>
                <w:rFonts w:ascii="Times New Roman" w:hAnsi="Times New Roman" w:cs="Times New Roman"/>
                <w:sz w:val="24"/>
                <w:szCs w:val="24"/>
              </w:rPr>
            </w:pPr>
          </w:p>
        </w:tc>
      </w:tr>
      <w:tr w:rsidR="00096C0D" w:rsidRPr="00096C0D" w14:paraId="284AAFFD" w14:textId="77777777" w:rsidTr="008C3343">
        <w:trPr>
          <w:trHeight w:val="590"/>
          <w:jc w:val="center"/>
        </w:trPr>
        <w:tc>
          <w:tcPr>
            <w:tcW w:w="785" w:type="pct"/>
            <w:tcBorders>
              <w:top w:val="single" w:sz="12" w:space="0" w:color="A61D37"/>
              <w:bottom w:val="single" w:sz="12" w:space="0" w:color="A61D37"/>
              <w:right w:val="single" w:sz="12" w:space="0" w:color="A61D37"/>
            </w:tcBorders>
            <w:vAlign w:val="center"/>
          </w:tcPr>
          <w:p w14:paraId="45A0534D" w14:textId="77777777" w:rsidR="00096C0D" w:rsidRPr="00096C0D" w:rsidRDefault="00096C0D" w:rsidP="008C3343">
            <w:pPr>
              <w:rPr>
                <w:rFonts w:ascii="Times New Roman" w:hAnsi="Times New Roman" w:cs="Times New Roman"/>
                <w:sz w:val="24"/>
                <w:szCs w:val="24"/>
              </w:rPr>
            </w:pPr>
          </w:p>
        </w:tc>
        <w:tc>
          <w:tcPr>
            <w:tcW w:w="630" w:type="pct"/>
            <w:tcBorders>
              <w:top w:val="single" w:sz="12" w:space="0" w:color="A61D37"/>
              <w:left w:val="single" w:sz="12" w:space="0" w:color="A61D37"/>
              <w:bottom w:val="single" w:sz="12" w:space="0" w:color="A61D37"/>
              <w:right w:val="single" w:sz="12" w:space="0" w:color="A61D37"/>
            </w:tcBorders>
            <w:vAlign w:val="center"/>
          </w:tcPr>
          <w:p w14:paraId="32A88B1D" w14:textId="77777777" w:rsidR="00096C0D" w:rsidRPr="00096C0D" w:rsidRDefault="00096C0D" w:rsidP="008C3343">
            <w:pPr>
              <w:rPr>
                <w:rFonts w:ascii="Times New Roman" w:hAnsi="Times New Roman" w:cs="Times New Roman"/>
                <w:sz w:val="24"/>
                <w:szCs w:val="24"/>
              </w:rPr>
            </w:pPr>
          </w:p>
        </w:tc>
        <w:tc>
          <w:tcPr>
            <w:tcW w:w="1551" w:type="pct"/>
            <w:tcBorders>
              <w:top w:val="single" w:sz="12" w:space="0" w:color="A61D37"/>
              <w:left w:val="single" w:sz="12" w:space="0" w:color="A61D37"/>
              <w:bottom w:val="single" w:sz="12" w:space="0" w:color="A61D37"/>
              <w:right w:val="single" w:sz="12" w:space="0" w:color="A61D37"/>
            </w:tcBorders>
            <w:vAlign w:val="center"/>
          </w:tcPr>
          <w:p w14:paraId="06ED9EB9" w14:textId="77777777" w:rsidR="00096C0D" w:rsidRPr="00096C0D" w:rsidRDefault="00096C0D" w:rsidP="008C3343">
            <w:pPr>
              <w:rPr>
                <w:rFonts w:ascii="Times New Roman" w:hAnsi="Times New Roman" w:cs="Times New Roman"/>
                <w:sz w:val="24"/>
                <w:szCs w:val="24"/>
              </w:rPr>
            </w:pPr>
          </w:p>
        </w:tc>
        <w:tc>
          <w:tcPr>
            <w:tcW w:w="1034" w:type="pct"/>
            <w:tcBorders>
              <w:top w:val="single" w:sz="12" w:space="0" w:color="A61D37"/>
              <w:left w:val="single" w:sz="12" w:space="0" w:color="A61D37"/>
              <w:bottom w:val="single" w:sz="12" w:space="0" w:color="A61D37"/>
              <w:right w:val="single" w:sz="12" w:space="0" w:color="A61D37"/>
            </w:tcBorders>
            <w:vAlign w:val="center"/>
          </w:tcPr>
          <w:p w14:paraId="64EEC1BF" w14:textId="77777777" w:rsidR="00096C0D" w:rsidRPr="00096C0D" w:rsidRDefault="00096C0D" w:rsidP="008C3343">
            <w:pPr>
              <w:rPr>
                <w:rFonts w:ascii="Times New Roman" w:hAnsi="Times New Roman" w:cs="Times New Roman"/>
                <w:sz w:val="24"/>
                <w:szCs w:val="24"/>
              </w:rPr>
            </w:pPr>
          </w:p>
        </w:tc>
        <w:tc>
          <w:tcPr>
            <w:tcW w:w="1000" w:type="pct"/>
            <w:tcBorders>
              <w:top w:val="single" w:sz="12" w:space="0" w:color="A61D37"/>
              <w:left w:val="single" w:sz="12" w:space="0" w:color="A61D37"/>
              <w:bottom w:val="single" w:sz="12" w:space="0" w:color="A61D37"/>
            </w:tcBorders>
            <w:vAlign w:val="center"/>
          </w:tcPr>
          <w:p w14:paraId="368BB279" w14:textId="77777777" w:rsidR="00096C0D" w:rsidRPr="00096C0D" w:rsidRDefault="00096C0D" w:rsidP="008C3343">
            <w:pPr>
              <w:rPr>
                <w:rFonts w:ascii="Times New Roman" w:hAnsi="Times New Roman" w:cs="Times New Roman"/>
                <w:color w:val="FFFFFF" w:themeColor="background1"/>
                <w:sz w:val="24"/>
                <w:szCs w:val="24"/>
              </w:rPr>
            </w:pPr>
          </w:p>
        </w:tc>
      </w:tr>
      <w:tr w:rsidR="00096C0D" w:rsidRPr="00096C0D" w14:paraId="57D50E2C" w14:textId="77777777" w:rsidTr="008C3343">
        <w:trPr>
          <w:trHeight w:val="590"/>
          <w:jc w:val="center"/>
        </w:trPr>
        <w:tc>
          <w:tcPr>
            <w:tcW w:w="785" w:type="pct"/>
            <w:tcBorders>
              <w:top w:val="single" w:sz="12" w:space="0" w:color="A61D37"/>
              <w:bottom w:val="single" w:sz="12" w:space="0" w:color="A61D37"/>
              <w:right w:val="single" w:sz="12" w:space="0" w:color="A61D37"/>
            </w:tcBorders>
            <w:vAlign w:val="center"/>
          </w:tcPr>
          <w:p w14:paraId="544E4331" w14:textId="77777777" w:rsidR="00096C0D" w:rsidRPr="00096C0D" w:rsidRDefault="00096C0D" w:rsidP="008C3343">
            <w:pPr>
              <w:rPr>
                <w:rFonts w:ascii="Times New Roman" w:hAnsi="Times New Roman" w:cs="Times New Roman"/>
                <w:sz w:val="24"/>
                <w:szCs w:val="24"/>
                <w:highlight w:val="red"/>
              </w:rPr>
            </w:pPr>
          </w:p>
        </w:tc>
        <w:tc>
          <w:tcPr>
            <w:tcW w:w="630" w:type="pct"/>
            <w:tcBorders>
              <w:top w:val="single" w:sz="12" w:space="0" w:color="A61D37"/>
              <w:left w:val="single" w:sz="12" w:space="0" w:color="A61D37"/>
              <w:bottom w:val="single" w:sz="12" w:space="0" w:color="A61D37"/>
              <w:right w:val="single" w:sz="12" w:space="0" w:color="A61D37"/>
            </w:tcBorders>
            <w:vAlign w:val="center"/>
          </w:tcPr>
          <w:p w14:paraId="5974972D" w14:textId="77777777" w:rsidR="00096C0D" w:rsidRPr="00096C0D" w:rsidRDefault="00096C0D" w:rsidP="008C3343">
            <w:pPr>
              <w:rPr>
                <w:rFonts w:ascii="Times New Roman" w:hAnsi="Times New Roman" w:cs="Times New Roman"/>
                <w:sz w:val="24"/>
                <w:szCs w:val="24"/>
                <w:highlight w:val="red"/>
              </w:rPr>
            </w:pPr>
          </w:p>
        </w:tc>
        <w:tc>
          <w:tcPr>
            <w:tcW w:w="1551" w:type="pct"/>
            <w:tcBorders>
              <w:top w:val="single" w:sz="12" w:space="0" w:color="A61D37"/>
              <w:left w:val="single" w:sz="12" w:space="0" w:color="A61D37"/>
              <w:bottom w:val="single" w:sz="12" w:space="0" w:color="A61D37"/>
              <w:right w:val="single" w:sz="12" w:space="0" w:color="A61D37"/>
            </w:tcBorders>
            <w:vAlign w:val="center"/>
          </w:tcPr>
          <w:p w14:paraId="68D87429" w14:textId="77777777" w:rsidR="00096C0D" w:rsidRPr="00096C0D" w:rsidRDefault="00096C0D" w:rsidP="008C3343">
            <w:pPr>
              <w:rPr>
                <w:rFonts w:ascii="Times New Roman" w:hAnsi="Times New Roman" w:cs="Times New Roman"/>
                <w:sz w:val="24"/>
                <w:szCs w:val="24"/>
                <w:highlight w:val="red"/>
              </w:rPr>
            </w:pPr>
          </w:p>
        </w:tc>
        <w:tc>
          <w:tcPr>
            <w:tcW w:w="1034" w:type="pct"/>
            <w:tcBorders>
              <w:top w:val="single" w:sz="12" w:space="0" w:color="A61D37"/>
              <w:left w:val="single" w:sz="12" w:space="0" w:color="A61D37"/>
              <w:bottom w:val="single" w:sz="12" w:space="0" w:color="A61D37"/>
              <w:right w:val="single" w:sz="12" w:space="0" w:color="A61D37"/>
            </w:tcBorders>
            <w:vAlign w:val="center"/>
          </w:tcPr>
          <w:p w14:paraId="52ED286D" w14:textId="77777777" w:rsidR="00096C0D" w:rsidRPr="00096C0D" w:rsidRDefault="00096C0D" w:rsidP="008C3343">
            <w:pPr>
              <w:rPr>
                <w:rFonts w:ascii="Times New Roman" w:hAnsi="Times New Roman" w:cs="Times New Roman"/>
                <w:sz w:val="24"/>
                <w:szCs w:val="24"/>
                <w:highlight w:val="red"/>
              </w:rPr>
            </w:pPr>
          </w:p>
        </w:tc>
        <w:tc>
          <w:tcPr>
            <w:tcW w:w="1000" w:type="pct"/>
            <w:tcBorders>
              <w:top w:val="single" w:sz="12" w:space="0" w:color="A61D37"/>
              <w:left w:val="single" w:sz="12" w:space="0" w:color="A61D37"/>
              <w:bottom w:val="single" w:sz="12" w:space="0" w:color="A61D37"/>
            </w:tcBorders>
            <w:vAlign w:val="center"/>
          </w:tcPr>
          <w:p w14:paraId="6F34CE23" w14:textId="77777777" w:rsidR="00096C0D" w:rsidRPr="00096C0D" w:rsidRDefault="00096C0D" w:rsidP="008C3343">
            <w:pPr>
              <w:rPr>
                <w:rFonts w:ascii="Times New Roman" w:hAnsi="Times New Roman" w:cs="Times New Roman"/>
                <w:sz w:val="24"/>
                <w:szCs w:val="24"/>
                <w:highlight w:val="red"/>
              </w:rPr>
            </w:pPr>
          </w:p>
        </w:tc>
      </w:tr>
      <w:tr w:rsidR="00096C0D" w:rsidRPr="00096C0D" w14:paraId="05D2B834" w14:textId="77777777" w:rsidTr="008C3343">
        <w:trPr>
          <w:trHeight w:val="590"/>
          <w:jc w:val="center"/>
        </w:trPr>
        <w:tc>
          <w:tcPr>
            <w:tcW w:w="785" w:type="pct"/>
            <w:tcBorders>
              <w:top w:val="single" w:sz="12" w:space="0" w:color="A61D37"/>
              <w:bottom w:val="single" w:sz="12" w:space="0" w:color="A61D37"/>
              <w:right w:val="single" w:sz="12" w:space="0" w:color="A61D37"/>
            </w:tcBorders>
            <w:vAlign w:val="center"/>
          </w:tcPr>
          <w:p w14:paraId="238D98C2" w14:textId="77777777" w:rsidR="00096C0D" w:rsidRPr="00096C0D" w:rsidRDefault="00096C0D" w:rsidP="008C3343">
            <w:pPr>
              <w:rPr>
                <w:rFonts w:ascii="Times New Roman" w:hAnsi="Times New Roman" w:cs="Times New Roman"/>
                <w:sz w:val="24"/>
                <w:szCs w:val="24"/>
                <w:highlight w:val="red"/>
              </w:rPr>
            </w:pPr>
          </w:p>
        </w:tc>
        <w:tc>
          <w:tcPr>
            <w:tcW w:w="630" w:type="pct"/>
            <w:tcBorders>
              <w:top w:val="single" w:sz="12" w:space="0" w:color="A61D37"/>
              <w:left w:val="single" w:sz="12" w:space="0" w:color="A61D37"/>
              <w:bottom w:val="single" w:sz="12" w:space="0" w:color="A61D37"/>
              <w:right w:val="single" w:sz="12" w:space="0" w:color="A61D37"/>
            </w:tcBorders>
            <w:vAlign w:val="center"/>
          </w:tcPr>
          <w:p w14:paraId="0A2A1E1A" w14:textId="77777777" w:rsidR="00096C0D" w:rsidRPr="00096C0D" w:rsidRDefault="00096C0D" w:rsidP="008C3343">
            <w:pPr>
              <w:rPr>
                <w:rFonts w:ascii="Times New Roman" w:hAnsi="Times New Roman" w:cs="Times New Roman"/>
                <w:sz w:val="24"/>
                <w:szCs w:val="24"/>
                <w:highlight w:val="red"/>
              </w:rPr>
            </w:pPr>
          </w:p>
        </w:tc>
        <w:tc>
          <w:tcPr>
            <w:tcW w:w="1551" w:type="pct"/>
            <w:tcBorders>
              <w:top w:val="single" w:sz="12" w:space="0" w:color="A61D37"/>
              <w:left w:val="single" w:sz="12" w:space="0" w:color="A61D37"/>
              <w:bottom w:val="single" w:sz="12" w:space="0" w:color="A61D37"/>
              <w:right w:val="single" w:sz="12" w:space="0" w:color="A61D37"/>
            </w:tcBorders>
            <w:vAlign w:val="center"/>
          </w:tcPr>
          <w:p w14:paraId="0CD173D6" w14:textId="77777777" w:rsidR="00096C0D" w:rsidRPr="00096C0D" w:rsidRDefault="00096C0D" w:rsidP="008C3343">
            <w:pPr>
              <w:rPr>
                <w:rFonts w:ascii="Times New Roman" w:hAnsi="Times New Roman" w:cs="Times New Roman"/>
                <w:sz w:val="24"/>
                <w:szCs w:val="24"/>
                <w:highlight w:val="red"/>
              </w:rPr>
            </w:pPr>
          </w:p>
        </w:tc>
        <w:tc>
          <w:tcPr>
            <w:tcW w:w="1034" w:type="pct"/>
            <w:tcBorders>
              <w:top w:val="single" w:sz="12" w:space="0" w:color="A61D37"/>
              <w:left w:val="single" w:sz="12" w:space="0" w:color="A61D37"/>
              <w:bottom w:val="single" w:sz="12" w:space="0" w:color="A61D37"/>
              <w:right w:val="single" w:sz="12" w:space="0" w:color="A61D37"/>
            </w:tcBorders>
            <w:vAlign w:val="center"/>
          </w:tcPr>
          <w:p w14:paraId="5A55888C" w14:textId="77777777" w:rsidR="00096C0D" w:rsidRPr="00096C0D" w:rsidRDefault="00096C0D" w:rsidP="008C3343">
            <w:pPr>
              <w:rPr>
                <w:rFonts w:ascii="Times New Roman" w:hAnsi="Times New Roman" w:cs="Times New Roman"/>
                <w:sz w:val="24"/>
                <w:szCs w:val="24"/>
                <w:highlight w:val="red"/>
              </w:rPr>
            </w:pPr>
          </w:p>
        </w:tc>
        <w:tc>
          <w:tcPr>
            <w:tcW w:w="1000" w:type="pct"/>
            <w:tcBorders>
              <w:top w:val="single" w:sz="12" w:space="0" w:color="A61D37"/>
              <w:left w:val="single" w:sz="12" w:space="0" w:color="A61D37"/>
              <w:bottom w:val="single" w:sz="12" w:space="0" w:color="A61D37"/>
            </w:tcBorders>
            <w:vAlign w:val="center"/>
          </w:tcPr>
          <w:p w14:paraId="1E64385B" w14:textId="77777777" w:rsidR="00096C0D" w:rsidRPr="00096C0D" w:rsidRDefault="00096C0D" w:rsidP="008C3343">
            <w:pPr>
              <w:rPr>
                <w:rFonts w:ascii="Times New Roman" w:hAnsi="Times New Roman" w:cs="Times New Roman"/>
                <w:sz w:val="24"/>
                <w:szCs w:val="24"/>
                <w:highlight w:val="red"/>
              </w:rPr>
            </w:pPr>
          </w:p>
        </w:tc>
      </w:tr>
      <w:tr w:rsidR="00096C0D" w:rsidRPr="00096C0D" w14:paraId="507597B2" w14:textId="77777777" w:rsidTr="008C3343">
        <w:trPr>
          <w:trHeight w:val="590"/>
          <w:jc w:val="center"/>
        </w:trPr>
        <w:tc>
          <w:tcPr>
            <w:tcW w:w="785" w:type="pct"/>
            <w:tcBorders>
              <w:top w:val="single" w:sz="12" w:space="0" w:color="A61D37"/>
              <w:bottom w:val="single" w:sz="12" w:space="0" w:color="A61D37"/>
              <w:right w:val="single" w:sz="12" w:space="0" w:color="A61D37"/>
            </w:tcBorders>
            <w:vAlign w:val="center"/>
          </w:tcPr>
          <w:p w14:paraId="7FF15EC1" w14:textId="77777777" w:rsidR="00096C0D" w:rsidRPr="00096C0D" w:rsidRDefault="00096C0D" w:rsidP="008C3343">
            <w:pPr>
              <w:rPr>
                <w:rFonts w:ascii="Times New Roman" w:hAnsi="Times New Roman" w:cs="Times New Roman"/>
                <w:sz w:val="24"/>
                <w:szCs w:val="24"/>
                <w:highlight w:val="red"/>
              </w:rPr>
            </w:pPr>
          </w:p>
        </w:tc>
        <w:tc>
          <w:tcPr>
            <w:tcW w:w="630" w:type="pct"/>
            <w:tcBorders>
              <w:top w:val="single" w:sz="12" w:space="0" w:color="A61D37"/>
              <w:left w:val="single" w:sz="12" w:space="0" w:color="A61D37"/>
              <w:bottom w:val="single" w:sz="12" w:space="0" w:color="A61D37"/>
              <w:right w:val="single" w:sz="12" w:space="0" w:color="A61D37"/>
            </w:tcBorders>
            <w:vAlign w:val="center"/>
          </w:tcPr>
          <w:p w14:paraId="69CD1755" w14:textId="77777777" w:rsidR="00096C0D" w:rsidRPr="00096C0D" w:rsidRDefault="00096C0D" w:rsidP="008C3343">
            <w:pPr>
              <w:rPr>
                <w:rFonts w:ascii="Times New Roman" w:hAnsi="Times New Roman" w:cs="Times New Roman"/>
                <w:sz w:val="24"/>
                <w:szCs w:val="24"/>
                <w:highlight w:val="red"/>
              </w:rPr>
            </w:pPr>
          </w:p>
        </w:tc>
        <w:tc>
          <w:tcPr>
            <w:tcW w:w="1551" w:type="pct"/>
            <w:tcBorders>
              <w:top w:val="single" w:sz="12" w:space="0" w:color="A61D37"/>
              <w:left w:val="single" w:sz="12" w:space="0" w:color="A61D37"/>
              <w:bottom w:val="single" w:sz="12" w:space="0" w:color="A61D37"/>
              <w:right w:val="single" w:sz="12" w:space="0" w:color="A61D37"/>
            </w:tcBorders>
            <w:vAlign w:val="center"/>
          </w:tcPr>
          <w:p w14:paraId="7C051694" w14:textId="77777777" w:rsidR="00096C0D" w:rsidRPr="00096C0D" w:rsidRDefault="00096C0D" w:rsidP="008C3343">
            <w:pPr>
              <w:rPr>
                <w:rFonts w:ascii="Times New Roman" w:hAnsi="Times New Roman" w:cs="Times New Roman"/>
                <w:sz w:val="24"/>
                <w:szCs w:val="24"/>
                <w:highlight w:val="red"/>
              </w:rPr>
            </w:pPr>
          </w:p>
        </w:tc>
        <w:tc>
          <w:tcPr>
            <w:tcW w:w="1034" w:type="pct"/>
            <w:tcBorders>
              <w:top w:val="single" w:sz="12" w:space="0" w:color="A61D37"/>
              <w:left w:val="single" w:sz="12" w:space="0" w:color="A61D37"/>
              <w:bottom w:val="single" w:sz="12" w:space="0" w:color="A61D37"/>
              <w:right w:val="single" w:sz="12" w:space="0" w:color="A61D37"/>
            </w:tcBorders>
            <w:vAlign w:val="center"/>
          </w:tcPr>
          <w:p w14:paraId="6A4031E3" w14:textId="77777777" w:rsidR="00096C0D" w:rsidRPr="00096C0D" w:rsidRDefault="00096C0D" w:rsidP="008C3343">
            <w:pPr>
              <w:rPr>
                <w:rFonts w:ascii="Times New Roman" w:hAnsi="Times New Roman" w:cs="Times New Roman"/>
                <w:sz w:val="24"/>
                <w:szCs w:val="24"/>
                <w:highlight w:val="red"/>
              </w:rPr>
            </w:pPr>
          </w:p>
        </w:tc>
        <w:tc>
          <w:tcPr>
            <w:tcW w:w="1000" w:type="pct"/>
            <w:tcBorders>
              <w:top w:val="single" w:sz="12" w:space="0" w:color="A61D37"/>
              <w:left w:val="single" w:sz="12" w:space="0" w:color="A61D37"/>
              <w:bottom w:val="single" w:sz="12" w:space="0" w:color="A61D37"/>
            </w:tcBorders>
            <w:vAlign w:val="center"/>
          </w:tcPr>
          <w:p w14:paraId="3BC6B0B3" w14:textId="77777777" w:rsidR="00096C0D" w:rsidRPr="00096C0D" w:rsidRDefault="00096C0D" w:rsidP="008C3343">
            <w:pPr>
              <w:rPr>
                <w:rFonts w:ascii="Times New Roman" w:hAnsi="Times New Roman" w:cs="Times New Roman"/>
                <w:sz w:val="24"/>
                <w:szCs w:val="24"/>
                <w:highlight w:val="red"/>
              </w:rPr>
            </w:pPr>
          </w:p>
        </w:tc>
      </w:tr>
      <w:tr w:rsidR="00096C0D" w:rsidRPr="00096C0D" w14:paraId="3FC85929" w14:textId="77777777" w:rsidTr="008C3343">
        <w:trPr>
          <w:trHeight w:val="590"/>
          <w:jc w:val="center"/>
        </w:trPr>
        <w:tc>
          <w:tcPr>
            <w:tcW w:w="785" w:type="pct"/>
            <w:tcBorders>
              <w:top w:val="single" w:sz="12" w:space="0" w:color="A61D37"/>
              <w:bottom w:val="single" w:sz="12" w:space="0" w:color="A61D37"/>
              <w:right w:val="single" w:sz="12" w:space="0" w:color="A61D37"/>
            </w:tcBorders>
            <w:vAlign w:val="center"/>
          </w:tcPr>
          <w:p w14:paraId="4A496B3E" w14:textId="77777777" w:rsidR="00096C0D" w:rsidRPr="00096C0D" w:rsidRDefault="00096C0D" w:rsidP="008C3343">
            <w:pPr>
              <w:rPr>
                <w:rFonts w:ascii="Times New Roman" w:hAnsi="Times New Roman" w:cs="Times New Roman"/>
                <w:sz w:val="24"/>
                <w:szCs w:val="24"/>
                <w:highlight w:val="red"/>
              </w:rPr>
            </w:pPr>
          </w:p>
        </w:tc>
        <w:tc>
          <w:tcPr>
            <w:tcW w:w="630" w:type="pct"/>
            <w:tcBorders>
              <w:top w:val="single" w:sz="12" w:space="0" w:color="A61D37"/>
              <w:left w:val="single" w:sz="12" w:space="0" w:color="A61D37"/>
              <w:bottom w:val="single" w:sz="12" w:space="0" w:color="A61D37"/>
              <w:right w:val="single" w:sz="12" w:space="0" w:color="A61D37"/>
            </w:tcBorders>
            <w:vAlign w:val="center"/>
          </w:tcPr>
          <w:p w14:paraId="7DA412B8" w14:textId="77777777" w:rsidR="00096C0D" w:rsidRPr="00096C0D" w:rsidRDefault="00096C0D" w:rsidP="008C3343">
            <w:pPr>
              <w:rPr>
                <w:rFonts w:ascii="Times New Roman" w:hAnsi="Times New Roman" w:cs="Times New Roman"/>
                <w:sz w:val="24"/>
                <w:szCs w:val="24"/>
                <w:highlight w:val="red"/>
              </w:rPr>
            </w:pPr>
          </w:p>
        </w:tc>
        <w:tc>
          <w:tcPr>
            <w:tcW w:w="1551" w:type="pct"/>
            <w:tcBorders>
              <w:top w:val="single" w:sz="12" w:space="0" w:color="A61D37"/>
              <w:left w:val="single" w:sz="12" w:space="0" w:color="A61D37"/>
              <w:bottom w:val="single" w:sz="12" w:space="0" w:color="A61D37"/>
              <w:right w:val="single" w:sz="12" w:space="0" w:color="A61D37"/>
            </w:tcBorders>
            <w:vAlign w:val="center"/>
          </w:tcPr>
          <w:p w14:paraId="1A6F1DF3" w14:textId="77777777" w:rsidR="00096C0D" w:rsidRPr="00096C0D" w:rsidRDefault="00096C0D" w:rsidP="008C3343">
            <w:pPr>
              <w:rPr>
                <w:rFonts w:ascii="Times New Roman" w:hAnsi="Times New Roman" w:cs="Times New Roman"/>
                <w:sz w:val="24"/>
                <w:szCs w:val="24"/>
                <w:highlight w:val="red"/>
              </w:rPr>
            </w:pPr>
          </w:p>
        </w:tc>
        <w:tc>
          <w:tcPr>
            <w:tcW w:w="1034" w:type="pct"/>
            <w:tcBorders>
              <w:top w:val="single" w:sz="12" w:space="0" w:color="A61D37"/>
              <w:left w:val="single" w:sz="12" w:space="0" w:color="A61D37"/>
              <w:bottom w:val="single" w:sz="12" w:space="0" w:color="A61D37"/>
              <w:right w:val="single" w:sz="12" w:space="0" w:color="A61D37"/>
            </w:tcBorders>
            <w:vAlign w:val="center"/>
          </w:tcPr>
          <w:p w14:paraId="33DCA58E" w14:textId="77777777" w:rsidR="00096C0D" w:rsidRPr="00096C0D" w:rsidRDefault="00096C0D" w:rsidP="008C3343">
            <w:pPr>
              <w:rPr>
                <w:rFonts w:ascii="Times New Roman" w:hAnsi="Times New Roman" w:cs="Times New Roman"/>
                <w:sz w:val="24"/>
                <w:szCs w:val="24"/>
                <w:highlight w:val="red"/>
              </w:rPr>
            </w:pPr>
          </w:p>
        </w:tc>
        <w:tc>
          <w:tcPr>
            <w:tcW w:w="1000" w:type="pct"/>
            <w:tcBorders>
              <w:top w:val="single" w:sz="12" w:space="0" w:color="A61D37"/>
              <w:left w:val="single" w:sz="12" w:space="0" w:color="A61D37"/>
              <w:bottom w:val="single" w:sz="12" w:space="0" w:color="A61D37"/>
            </w:tcBorders>
            <w:vAlign w:val="center"/>
          </w:tcPr>
          <w:p w14:paraId="32C80DDB" w14:textId="77777777" w:rsidR="00096C0D" w:rsidRPr="00096C0D" w:rsidRDefault="00096C0D" w:rsidP="008C3343">
            <w:pPr>
              <w:rPr>
                <w:rFonts w:ascii="Times New Roman" w:hAnsi="Times New Roman" w:cs="Times New Roman"/>
                <w:sz w:val="24"/>
                <w:szCs w:val="24"/>
                <w:highlight w:val="red"/>
              </w:rPr>
            </w:pPr>
          </w:p>
        </w:tc>
      </w:tr>
      <w:tr w:rsidR="00096C0D" w:rsidRPr="00096C0D" w14:paraId="0ACD1F0B" w14:textId="77777777" w:rsidTr="008C3343">
        <w:trPr>
          <w:trHeight w:val="590"/>
          <w:jc w:val="center"/>
        </w:trPr>
        <w:tc>
          <w:tcPr>
            <w:tcW w:w="785" w:type="pct"/>
            <w:tcBorders>
              <w:top w:val="single" w:sz="12" w:space="0" w:color="A61D37"/>
              <w:bottom w:val="single" w:sz="12" w:space="0" w:color="A61D37"/>
              <w:right w:val="single" w:sz="12" w:space="0" w:color="A61D37"/>
            </w:tcBorders>
            <w:vAlign w:val="center"/>
          </w:tcPr>
          <w:p w14:paraId="04114221" w14:textId="77777777" w:rsidR="00096C0D" w:rsidRPr="00096C0D" w:rsidRDefault="00096C0D" w:rsidP="008C3343">
            <w:pPr>
              <w:rPr>
                <w:rFonts w:ascii="Times New Roman" w:hAnsi="Times New Roman" w:cs="Times New Roman"/>
                <w:sz w:val="24"/>
                <w:szCs w:val="24"/>
                <w:highlight w:val="red"/>
              </w:rPr>
            </w:pPr>
          </w:p>
        </w:tc>
        <w:tc>
          <w:tcPr>
            <w:tcW w:w="630" w:type="pct"/>
            <w:tcBorders>
              <w:top w:val="single" w:sz="12" w:space="0" w:color="A61D37"/>
              <w:left w:val="single" w:sz="12" w:space="0" w:color="A61D37"/>
              <w:bottom w:val="single" w:sz="12" w:space="0" w:color="A61D37"/>
              <w:right w:val="single" w:sz="12" w:space="0" w:color="A61D37"/>
            </w:tcBorders>
            <w:vAlign w:val="center"/>
          </w:tcPr>
          <w:p w14:paraId="2522A35D" w14:textId="77777777" w:rsidR="00096C0D" w:rsidRPr="00096C0D" w:rsidRDefault="00096C0D" w:rsidP="008C3343">
            <w:pPr>
              <w:rPr>
                <w:rFonts w:ascii="Times New Roman" w:hAnsi="Times New Roman" w:cs="Times New Roman"/>
                <w:sz w:val="24"/>
                <w:szCs w:val="24"/>
                <w:highlight w:val="red"/>
              </w:rPr>
            </w:pPr>
          </w:p>
        </w:tc>
        <w:tc>
          <w:tcPr>
            <w:tcW w:w="1551" w:type="pct"/>
            <w:tcBorders>
              <w:top w:val="single" w:sz="12" w:space="0" w:color="A61D37"/>
              <w:left w:val="single" w:sz="12" w:space="0" w:color="A61D37"/>
              <w:bottom w:val="single" w:sz="12" w:space="0" w:color="A61D37"/>
              <w:right w:val="single" w:sz="12" w:space="0" w:color="A61D37"/>
            </w:tcBorders>
            <w:vAlign w:val="center"/>
          </w:tcPr>
          <w:p w14:paraId="3CE1E32E" w14:textId="77777777" w:rsidR="00096C0D" w:rsidRPr="00096C0D" w:rsidRDefault="00096C0D" w:rsidP="008C3343">
            <w:pPr>
              <w:rPr>
                <w:rFonts w:ascii="Times New Roman" w:hAnsi="Times New Roman" w:cs="Times New Roman"/>
                <w:sz w:val="24"/>
                <w:szCs w:val="24"/>
                <w:highlight w:val="red"/>
              </w:rPr>
            </w:pPr>
          </w:p>
        </w:tc>
        <w:tc>
          <w:tcPr>
            <w:tcW w:w="1034" w:type="pct"/>
            <w:tcBorders>
              <w:top w:val="single" w:sz="12" w:space="0" w:color="A61D37"/>
              <w:left w:val="single" w:sz="12" w:space="0" w:color="A61D37"/>
              <w:bottom w:val="single" w:sz="12" w:space="0" w:color="A61D37"/>
              <w:right w:val="single" w:sz="12" w:space="0" w:color="A61D37"/>
            </w:tcBorders>
            <w:vAlign w:val="center"/>
          </w:tcPr>
          <w:p w14:paraId="40D51E9F" w14:textId="77777777" w:rsidR="00096C0D" w:rsidRPr="00096C0D" w:rsidRDefault="00096C0D" w:rsidP="008C3343">
            <w:pPr>
              <w:rPr>
                <w:rFonts w:ascii="Times New Roman" w:hAnsi="Times New Roman" w:cs="Times New Roman"/>
                <w:sz w:val="24"/>
                <w:szCs w:val="24"/>
                <w:highlight w:val="red"/>
              </w:rPr>
            </w:pPr>
          </w:p>
        </w:tc>
        <w:tc>
          <w:tcPr>
            <w:tcW w:w="1000" w:type="pct"/>
            <w:tcBorders>
              <w:top w:val="single" w:sz="12" w:space="0" w:color="A61D37"/>
              <w:left w:val="single" w:sz="12" w:space="0" w:color="A61D37"/>
              <w:bottom w:val="single" w:sz="12" w:space="0" w:color="A61D37"/>
            </w:tcBorders>
            <w:vAlign w:val="center"/>
          </w:tcPr>
          <w:p w14:paraId="4B049B78" w14:textId="77777777" w:rsidR="00096C0D" w:rsidRPr="00096C0D" w:rsidRDefault="00096C0D" w:rsidP="008C3343">
            <w:pPr>
              <w:rPr>
                <w:rFonts w:ascii="Times New Roman" w:hAnsi="Times New Roman" w:cs="Times New Roman"/>
                <w:sz w:val="24"/>
                <w:szCs w:val="24"/>
                <w:highlight w:val="red"/>
              </w:rPr>
            </w:pPr>
          </w:p>
        </w:tc>
      </w:tr>
      <w:tr w:rsidR="00096C0D" w:rsidRPr="00096C0D" w14:paraId="2E970C2B" w14:textId="77777777" w:rsidTr="008C3343">
        <w:trPr>
          <w:trHeight w:val="590"/>
          <w:jc w:val="center"/>
        </w:trPr>
        <w:tc>
          <w:tcPr>
            <w:tcW w:w="785" w:type="pct"/>
            <w:tcBorders>
              <w:top w:val="single" w:sz="12" w:space="0" w:color="A61D37"/>
              <w:bottom w:val="single" w:sz="12" w:space="0" w:color="A61D37"/>
              <w:right w:val="single" w:sz="12" w:space="0" w:color="A61D37"/>
            </w:tcBorders>
            <w:vAlign w:val="center"/>
          </w:tcPr>
          <w:p w14:paraId="7A2C914E" w14:textId="77777777" w:rsidR="00096C0D" w:rsidRPr="00096C0D" w:rsidRDefault="00096C0D" w:rsidP="008C3343">
            <w:pPr>
              <w:rPr>
                <w:rFonts w:ascii="Times New Roman" w:hAnsi="Times New Roman" w:cs="Times New Roman"/>
                <w:sz w:val="24"/>
                <w:szCs w:val="24"/>
                <w:highlight w:val="red"/>
              </w:rPr>
            </w:pPr>
          </w:p>
        </w:tc>
        <w:tc>
          <w:tcPr>
            <w:tcW w:w="630" w:type="pct"/>
            <w:tcBorders>
              <w:top w:val="single" w:sz="12" w:space="0" w:color="A61D37"/>
              <w:left w:val="single" w:sz="12" w:space="0" w:color="A61D37"/>
              <w:bottom w:val="single" w:sz="12" w:space="0" w:color="A61D37"/>
              <w:right w:val="single" w:sz="12" w:space="0" w:color="A61D37"/>
            </w:tcBorders>
            <w:vAlign w:val="center"/>
          </w:tcPr>
          <w:p w14:paraId="1ACF52E7" w14:textId="77777777" w:rsidR="00096C0D" w:rsidRPr="00096C0D" w:rsidRDefault="00096C0D" w:rsidP="008C3343">
            <w:pPr>
              <w:rPr>
                <w:rFonts w:ascii="Times New Roman" w:hAnsi="Times New Roman" w:cs="Times New Roman"/>
                <w:sz w:val="24"/>
                <w:szCs w:val="24"/>
                <w:highlight w:val="red"/>
              </w:rPr>
            </w:pPr>
          </w:p>
        </w:tc>
        <w:tc>
          <w:tcPr>
            <w:tcW w:w="1551" w:type="pct"/>
            <w:tcBorders>
              <w:top w:val="single" w:sz="12" w:space="0" w:color="A61D37"/>
              <w:left w:val="single" w:sz="12" w:space="0" w:color="A61D37"/>
              <w:bottom w:val="single" w:sz="12" w:space="0" w:color="A61D37"/>
              <w:right w:val="single" w:sz="12" w:space="0" w:color="A61D37"/>
            </w:tcBorders>
            <w:vAlign w:val="center"/>
          </w:tcPr>
          <w:p w14:paraId="1EAC1B3F" w14:textId="77777777" w:rsidR="00096C0D" w:rsidRPr="00096C0D" w:rsidRDefault="00096C0D" w:rsidP="008C3343">
            <w:pPr>
              <w:rPr>
                <w:rFonts w:ascii="Times New Roman" w:hAnsi="Times New Roman" w:cs="Times New Roman"/>
                <w:sz w:val="24"/>
                <w:szCs w:val="24"/>
                <w:highlight w:val="red"/>
              </w:rPr>
            </w:pPr>
          </w:p>
        </w:tc>
        <w:tc>
          <w:tcPr>
            <w:tcW w:w="1034" w:type="pct"/>
            <w:tcBorders>
              <w:top w:val="single" w:sz="12" w:space="0" w:color="A61D37"/>
              <w:left w:val="single" w:sz="12" w:space="0" w:color="A61D37"/>
              <w:bottom w:val="single" w:sz="12" w:space="0" w:color="A61D37"/>
              <w:right w:val="single" w:sz="12" w:space="0" w:color="A61D37"/>
            </w:tcBorders>
            <w:vAlign w:val="center"/>
          </w:tcPr>
          <w:p w14:paraId="4B9E039F" w14:textId="77777777" w:rsidR="00096C0D" w:rsidRPr="00096C0D" w:rsidRDefault="00096C0D" w:rsidP="008C3343">
            <w:pPr>
              <w:rPr>
                <w:rFonts w:ascii="Times New Roman" w:hAnsi="Times New Roman" w:cs="Times New Roman"/>
                <w:sz w:val="24"/>
                <w:szCs w:val="24"/>
                <w:highlight w:val="red"/>
              </w:rPr>
            </w:pPr>
          </w:p>
        </w:tc>
        <w:tc>
          <w:tcPr>
            <w:tcW w:w="1000" w:type="pct"/>
            <w:tcBorders>
              <w:top w:val="single" w:sz="12" w:space="0" w:color="A61D37"/>
              <w:left w:val="single" w:sz="12" w:space="0" w:color="A61D37"/>
              <w:bottom w:val="single" w:sz="12" w:space="0" w:color="A61D37"/>
            </w:tcBorders>
            <w:vAlign w:val="center"/>
          </w:tcPr>
          <w:p w14:paraId="07FDCC66" w14:textId="77777777" w:rsidR="00096C0D" w:rsidRPr="00096C0D" w:rsidRDefault="00096C0D" w:rsidP="008C3343">
            <w:pPr>
              <w:rPr>
                <w:rFonts w:ascii="Times New Roman" w:hAnsi="Times New Roman" w:cs="Times New Roman"/>
                <w:sz w:val="24"/>
                <w:szCs w:val="24"/>
                <w:highlight w:val="red"/>
              </w:rPr>
            </w:pPr>
          </w:p>
        </w:tc>
      </w:tr>
      <w:tr w:rsidR="00096C0D" w:rsidRPr="00096C0D" w14:paraId="46CB140B" w14:textId="77777777" w:rsidTr="008C3343">
        <w:trPr>
          <w:trHeight w:val="590"/>
          <w:jc w:val="center"/>
        </w:trPr>
        <w:tc>
          <w:tcPr>
            <w:tcW w:w="785" w:type="pct"/>
            <w:tcBorders>
              <w:top w:val="single" w:sz="12" w:space="0" w:color="A61D37"/>
              <w:bottom w:val="single" w:sz="12" w:space="0" w:color="A61D37"/>
              <w:right w:val="single" w:sz="12" w:space="0" w:color="A61D37"/>
            </w:tcBorders>
            <w:vAlign w:val="center"/>
          </w:tcPr>
          <w:p w14:paraId="73BAA06A" w14:textId="77777777" w:rsidR="00096C0D" w:rsidRPr="00096C0D" w:rsidRDefault="00096C0D" w:rsidP="008C3343">
            <w:pPr>
              <w:rPr>
                <w:rFonts w:ascii="Times New Roman" w:hAnsi="Times New Roman" w:cs="Times New Roman"/>
                <w:sz w:val="24"/>
                <w:szCs w:val="24"/>
                <w:highlight w:val="red"/>
              </w:rPr>
            </w:pPr>
          </w:p>
        </w:tc>
        <w:tc>
          <w:tcPr>
            <w:tcW w:w="630" w:type="pct"/>
            <w:tcBorders>
              <w:top w:val="single" w:sz="12" w:space="0" w:color="A61D37"/>
              <w:left w:val="single" w:sz="12" w:space="0" w:color="A61D37"/>
              <w:bottom w:val="single" w:sz="12" w:space="0" w:color="A61D37"/>
              <w:right w:val="single" w:sz="12" w:space="0" w:color="A61D37"/>
            </w:tcBorders>
            <w:vAlign w:val="center"/>
          </w:tcPr>
          <w:p w14:paraId="59A8F7B2" w14:textId="77777777" w:rsidR="00096C0D" w:rsidRPr="00096C0D" w:rsidRDefault="00096C0D" w:rsidP="008C3343">
            <w:pPr>
              <w:rPr>
                <w:rFonts w:ascii="Times New Roman" w:hAnsi="Times New Roman" w:cs="Times New Roman"/>
                <w:sz w:val="24"/>
                <w:szCs w:val="24"/>
                <w:highlight w:val="red"/>
              </w:rPr>
            </w:pPr>
          </w:p>
        </w:tc>
        <w:tc>
          <w:tcPr>
            <w:tcW w:w="1551" w:type="pct"/>
            <w:tcBorders>
              <w:top w:val="single" w:sz="12" w:space="0" w:color="A61D37"/>
              <w:left w:val="single" w:sz="12" w:space="0" w:color="A61D37"/>
              <w:bottom w:val="single" w:sz="12" w:space="0" w:color="A61D37"/>
              <w:right w:val="single" w:sz="12" w:space="0" w:color="A61D37"/>
            </w:tcBorders>
            <w:vAlign w:val="center"/>
          </w:tcPr>
          <w:p w14:paraId="423344CD" w14:textId="77777777" w:rsidR="00096C0D" w:rsidRPr="00096C0D" w:rsidRDefault="00096C0D" w:rsidP="008C3343">
            <w:pPr>
              <w:rPr>
                <w:rFonts w:ascii="Times New Roman" w:hAnsi="Times New Roman" w:cs="Times New Roman"/>
                <w:sz w:val="24"/>
                <w:szCs w:val="24"/>
                <w:highlight w:val="red"/>
              </w:rPr>
            </w:pPr>
          </w:p>
        </w:tc>
        <w:tc>
          <w:tcPr>
            <w:tcW w:w="1034" w:type="pct"/>
            <w:tcBorders>
              <w:top w:val="single" w:sz="12" w:space="0" w:color="A61D37"/>
              <w:left w:val="single" w:sz="12" w:space="0" w:color="A61D37"/>
              <w:bottom w:val="single" w:sz="12" w:space="0" w:color="A61D37"/>
              <w:right w:val="single" w:sz="12" w:space="0" w:color="A61D37"/>
            </w:tcBorders>
            <w:vAlign w:val="center"/>
          </w:tcPr>
          <w:p w14:paraId="43E33DD8" w14:textId="77777777" w:rsidR="00096C0D" w:rsidRPr="00096C0D" w:rsidRDefault="00096C0D" w:rsidP="008C3343">
            <w:pPr>
              <w:rPr>
                <w:rFonts w:ascii="Times New Roman" w:hAnsi="Times New Roman" w:cs="Times New Roman"/>
                <w:sz w:val="24"/>
                <w:szCs w:val="24"/>
                <w:highlight w:val="red"/>
              </w:rPr>
            </w:pPr>
          </w:p>
        </w:tc>
        <w:tc>
          <w:tcPr>
            <w:tcW w:w="1000" w:type="pct"/>
            <w:tcBorders>
              <w:top w:val="single" w:sz="12" w:space="0" w:color="A61D37"/>
              <w:left w:val="single" w:sz="12" w:space="0" w:color="A61D37"/>
              <w:bottom w:val="single" w:sz="12" w:space="0" w:color="A61D37"/>
            </w:tcBorders>
            <w:vAlign w:val="center"/>
          </w:tcPr>
          <w:p w14:paraId="7FC86B58" w14:textId="77777777" w:rsidR="00096C0D" w:rsidRPr="00096C0D" w:rsidRDefault="00096C0D" w:rsidP="008C3343">
            <w:pPr>
              <w:rPr>
                <w:rFonts w:ascii="Times New Roman" w:hAnsi="Times New Roman" w:cs="Times New Roman"/>
                <w:sz w:val="24"/>
                <w:szCs w:val="24"/>
                <w:highlight w:val="red"/>
              </w:rPr>
            </w:pPr>
          </w:p>
        </w:tc>
      </w:tr>
      <w:tr w:rsidR="00096C0D" w:rsidRPr="00096C0D" w14:paraId="4E272649" w14:textId="77777777" w:rsidTr="008C3343">
        <w:trPr>
          <w:trHeight w:val="590"/>
          <w:jc w:val="center"/>
        </w:trPr>
        <w:tc>
          <w:tcPr>
            <w:tcW w:w="785" w:type="pct"/>
            <w:tcBorders>
              <w:top w:val="single" w:sz="12" w:space="0" w:color="A61D37"/>
              <w:bottom w:val="single" w:sz="12" w:space="0" w:color="A61D37"/>
              <w:right w:val="single" w:sz="12" w:space="0" w:color="A61D37"/>
            </w:tcBorders>
            <w:vAlign w:val="center"/>
          </w:tcPr>
          <w:p w14:paraId="77CCB43F" w14:textId="77777777" w:rsidR="00096C0D" w:rsidRPr="00096C0D" w:rsidRDefault="00096C0D" w:rsidP="008C3343">
            <w:pPr>
              <w:rPr>
                <w:rFonts w:ascii="Times New Roman" w:hAnsi="Times New Roman" w:cs="Times New Roman"/>
                <w:sz w:val="24"/>
                <w:szCs w:val="24"/>
                <w:highlight w:val="red"/>
              </w:rPr>
            </w:pPr>
          </w:p>
        </w:tc>
        <w:tc>
          <w:tcPr>
            <w:tcW w:w="630" w:type="pct"/>
            <w:tcBorders>
              <w:top w:val="single" w:sz="12" w:space="0" w:color="A61D37"/>
              <w:left w:val="single" w:sz="12" w:space="0" w:color="A61D37"/>
              <w:bottom w:val="single" w:sz="12" w:space="0" w:color="A61D37"/>
              <w:right w:val="single" w:sz="12" w:space="0" w:color="A61D37"/>
            </w:tcBorders>
            <w:vAlign w:val="center"/>
          </w:tcPr>
          <w:p w14:paraId="032BD551" w14:textId="77777777" w:rsidR="00096C0D" w:rsidRPr="00096C0D" w:rsidRDefault="00096C0D" w:rsidP="008C3343">
            <w:pPr>
              <w:rPr>
                <w:rFonts w:ascii="Times New Roman" w:hAnsi="Times New Roman" w:cs="Times New Roman"/>
                <w:sz w:val="24"/>
                <w:szCs w:val="24"/>
                <w:highlight w:val="red"/>
              </w:rPr>
            </w:pPr>
          </w:p>
        </w:tc>
        <w:tc>
          <w:tcPr>
            <w:tcW w:w="1551" w:type="pct"/>
            <w:tcBorders>
              <w:top w:val="single" w:sz="12" w:space="0" w:color="A61D37"/>
              <w:left w:val="single" w:sz="12" w:space="0" w:color="A61D37"/>
              <w:bottom w:val="single" w:sz="12" w:space="0" w:color="A61D37"/>
              <w:right w:val="single" w:sz="12" w:space="0" w:color="A61D37"/>
            </w:tcBorders>
            <w:vAlign w:val="center"/>
          </w:tcPr>
          <w:p w14:paraId="43A344CA" w14:textId="77777777" w:rsidR="00096C0D" w:rsidRPr="00096C0D" w:rsidRDefault="00096C0D" w:rsidP="008C3343">
            <w:pPr>
              <w:rPr>
                <w:rFonts w:ascii="Times New Roman" w:hAnsi="Times New Roman" w:cs="Times New Roman"/>
                <w:sz w:val="24"/>
                <w:szCs w:val="24"/>
                <w:highlight w:val="red"/>
              </w:rPr>
            </w:pPr>
          </w:p>
        </w:tc>
        <w:tc>
          <w:tcPr>
            <w:tcW w:w="1034" w:type="pct"/>
            <w:tcBorders>
              <w:top w:val="single" w:sz="12" w:space="0" w:color="A61D37"/>
              <w:left w:val="single" w:sz="12" w:space="0" w:color="A61D37"/>
              <w:bottom w:val="single" w:sz="12" w:space="0" w:color="A61D37"/>
              <w:right w:val="single" w:sz="12" w:space="0" w:color="A61D37"/>
            </w:tcBorders>
            <w:vAlign w:val="center"/>
          </w:tcPr>
          <w:p w14:paraId="6992D459" w14:textId="77777777" w:rsidR="00096C0D" w:rsidRPr="00096C0D" w:rsidRDefault="00096C0D" w:rsidP="008C3343">
            <w:pPr>
              <w:rPr>
                <w:rFonts w:ascii="Times New Roman" w:hAnsi="Times New Roman" w:cs="Times New Roman"/>
                <w:sz w:val="24"/>
                <w:szCs w:val="24"/>
                <w:highlight w:val="red"/>
              </w:rPr>
            </w:pPr>
          </w:p>
        </w:tc>
        <w:tc>
          <w:tcPr>
            <w:tcW w:w="1000" w:type="pct"/>
            <w:tcBorders>
              <w:top w:val="single" w:sz="12" w:space="0" w:color="A61D37"/>
              <w:left w:val="single" w:sz="12" w:space="0" w:color="A61D37"/>
              <w:bottom w:val="single" w:sz="12" w:space="0" w:color="A61D37"/>
            </w:tcBorders>
            <w:vAlign w:val="center"/>
          </w:tcPr>
          <w:p w14:paraId="40E93871" w14:textId="77777777" w:rsidR="00096C0D" w:rsidRPr="00096C0D" w:rsidRDefault="00096C0D" w:rsidP="008C3343">
            <w:pPr>
              <w:rPr>
                <w:rFonts w:ascii="Times New Roman" w:hAnsi="Times New Roman" w:cs="Times New Roman"/>
                <w:sz w:val="24"/>
                <w:szCs w:val="24"/>
                <w:highlight w:val="red"/>
              </w:rPr>
            </w:pPr>
          </w:p>
        </w:tc>
      </w:tr>
      <w:tr w:rsidR="00096C0D" w:rsidRPr="00096C0D" w14:paraId="7CA889C7" w14:textId="77777777" w:rsidTr="008C3343">
        <w:trPr>
          <w:trHeight w:val="590"/>
          <w:jc w:val="center"/>
        </w:trPr>
        <w:tc>
          <w:tcPr>
            <w:tcW w:w="785" w:type="pct"/>
            <w:tcBorders>
              <w:top w:val="single" w:sz="12" w:space="0" w:color="A61D37"/>
              <w:bottom w:val="single" w:sz="12" w:space="0" w:color="A61D37"/>
              <w:right w:val="single" w:sz="12" w:space="0" w:color="A61D37"/>
            </w:tcBorders>
            <w:vAlign w:val="center"/>
          </w:tcPr>
          <w:p w14:paraId="4EF49330" w14:textId="77777777" w:rsidR="00096C0D" w:rsidRPr="00096C0D" w:rsidRDefault="00096C0D" w:rsidP="008C3343">
            <w:pPr>
              <w:rPr>
                <w:rFonts w:ascii="Times New Roman" w:hAnsi="Times New Roman" w:cs="Times New Roman"/>
                <w:sz w:val="24"/>
                <w:szCs w:val="24"/>
                <w:highlight w:val="red"/>
              </w:rPr>
            </w:pPr>
          </w:p>
        </w:tc>
        <w:tc>
          <w:tcPr>
            <w:tcW w:w="630" w:type="pct"/>
            <w:tcBorders>
              <w:top w:val="single" w:sz="12" w:space="0" w:color="A61D37"/>
              <w:left w:val="single" w:sz="12" w:space="0" w:color="A61D37"/>
              <w:bottom w:val="single" w:sz="12" w:space="0" w:color="A61D37"/>
              <w:right w:val="single" w:sz="12" w:space="0" w:color="A61D37"/>
            </w:tcBorders>
            <w:vAlign w:val="center"/>
          </w:tcPr>
          <w:p w14:paraId="17BF7C05" w14:textId="77777777" w:rsidR="00096C0D" w:rsidRPr="00096C0D" w:rsidRDefault="00096C0D" w:rsidP="008C3343">
            <w:pPr>
              <w:rPr>
                <w:rFonts w:ascii="Times New Roman" w:hAnsi="Times New Roman" w:cs="Times New Roman"/>
                <w:sz w:val="24"/>
                <w:szCs w:val="24"/>
                <w:highlight w:val="red"/>
              </w:rPr>
            </w:pPr>
          </w:p>
        </w:tc>
        <w:tc>
          <w:tcPr>
            <w:tcW w:w="1551" w:type="pct"/>
            <w:tcBorders>
              <w:top w:val="single" w:sz="12" w:space="0" w:color="A61D37"/>
              <w:left w:val="single" w:sz="12" w:space="0" w:color="A61D37"/>
              <w:bottom w:val="single" w:sz="12" w:space="0" w:color="A61D37"/>
              <w:right w:val="single" w:sz="12" w:space="0" w:color="A61D37"/>
            </w:tcBorders>
            <w:vAlign w:val="center"/>
          </w:tcPr>
          <w:p w14:paraId="28058EA7" w14:textId="77777777" w:rsidR="00096C0D" w:rsidRPr="00096C0D" w:rsidRDefault="00096C0D" w:rsidP="008C3343">
            <w:pPr>
              <w:rPr>
                <w:rFonts w:ascii="Times New Roman" w:hAnsi="Times New Roman" w:cs="Times New Roman"/>
                <w:sz w:val="24"/>
                <w:szCs w:val="24"/>
                <w:highlight w:val="red"/>
              </w:rPr>
            </w:pPr>
          </w:p>
        </w:tc>
        <w:tc>
          <w:tcPr>
            <w:tcW w:w="1034" w:type="pct"/>
            <w:tcBorders>
              <w:top w:val="single" w:sz="12" w:space="0" w:color="A61D37"/>
              <w:left w:val="single" w:sz="12" w:space="0" w:color="A61D37"/>
              <w:bottom w:val="single" w:sz="12" w:space="0" w:color="A61D37"/>
              <w:right w:val="single" w:sz="12" w:space="0" w:color="A61D37"/>
            </w:tcBorders>
            <w:vAlign w:val="center"/>
          </w:tcPr>
          <w:p w14:paraId="783E7767" w14:textId="77777777" w:rsidR="00096C0D" w:rsidRPr="00096C0D" w:rsidRDefault="00096C0D" w:rsidP="008C3343">
            <w:pPr>
              <w:rPr>
                <w:rFonts w:ascii="Times New Roman" w:hAnsi="Times New Roman" w:cs="Times New Roman"/>
                <w:sz w:val="24"/>
                <w:szCs w:val="24"/>
                <w:highlight w:val="red"/>
              </w:rPr>
            </w:pPr>
          </w:p>
        </w:tc>
        <w:tc>
          <w:tcPr>
            <w:tcW w:w="1000" w:type="pct"/>
            <w:tcBorders>
              <w:top w:val="single" w:sz="12" w:space="0" w:color="A61D37"/>
              <w:left w:val="single" w:sz="12" w:space="0" w:color="A61D37"/>
              <w:bottom w:val="single" w:sz="12" w:space="0" w:color="A61D37"/>
            </w:tcBorders>
            <w:vAlign w:val="center"/>
          </w:tcPr>
          <w:p w14:paraId="0F77A95A" w14:textId="77777777" w:rsidR="00096C0D" w:rsidRPr="00096C0D" w:rsidRDefault="00096C0D" w:rsidP="008C3343">
            <w:pPr>
              <w:rPr>
                <w:rFonts w:ascii="Times New Roman" w:hAnsi="Times New Roman" w:cs="Times New Roman"/>
                <w:sz w:val="24"/>
                <w:szCs w:val="24"/>
                <w:highlight w:val="red"/>
              </w:rPr>
            </w:pPr>
          </w:p>
        </w:tc>
      </w:tr>
      <w:tr w:rsidR="00096C0D" w:rsidRPr="00096C0D" w14:paraId="5A48F0CE" w14:textId="77777777" w:rsidTr="008C3343">
        <w:trPr>
          <w:trHeight w:val="590"/>
          <w:jc w:val="center"/>
        </w:trPr>
        <w:tc>
          <w:tcPr>
            <w:tcW w:w="785" w:type="pct"/>
            <w:tcBorders>
              <w:top w:val="single" w:sz="12" w:space="0" w:color="A61D37"/>
              <w:bottom w:val="single" w:sz="12" w:space="0" w:color="A61D37"/>
              <w:right w:val="single" w:sz="12" w:space="0" w:color="A61D37"/>
            </w:tcBorders>
            <w:vAlign w:val="center"/>
          </w:tcPr>
          <w:p w14:paraId="68BA9E50" w14:textId="77777777" w:rsidR="00096C0D" w:rsidRPr="00096C0D" w:rsidRDefault="00096C0D" w:rsidP="008C3343">
            <w:pPr>
              <w:rPr>
                <w:rFonts w:ascii="Times New Roman" w:hAnsi="Times New Roman" w:cs="Times New Roman"/>
                <w:sz w:val="24"/>
                <w:szCs w:val="24"/>
                <w:highlight w:val="red"/>
              </w:rPr>
            </w:pPr>
          </w:p>
        </w:tc>
        <w:tc>
          <w:tcPr>
            <w:tcW w:w="630" w:type="pct"/>
            <w:tcBorders>
              <w:top w:val="single" w:sz="12" w:space="0" w:color="A61D37"/>
              <w:left w:val="single" w:sz="12" w:space="0" w:color="A61D37"/>
              <w:bottom w:val="single" w:sz="12" w:space="0" w:color="A61D37"/>
              <w:right w:val="single" w:sz="12" w:space="0" w:color="A61D37"/>
            </w:tcBorders>
            <w:vAlign w:val="center"/>
          </w:tcPr>
          <w:p w14:paraId="5A584930" w14:textId="77777777" w:rsidR="00096C0D" w:rsidRPr="00096C0D" w:rsidRDefault="00096C0D" w:rsidP="008C3343">
            <w:pPr>
              <w:rPr>
                <w:rFonts w:ascii="Times New Roman" w:hAnsi="Times New Roman" w:cs="Times New Roman"/>
                <w:sz w:val="24"/>
                <w:szCs w:val="24"/>
                <w:highlight w:val="red"/>
              </w:rPr>
            </w:pPr>
          </w:p>
        </w:tc>
        <w:tc>
          <w:tcPr>
            <w:tcW w:w="1551" w:type="pct"/>
            <w:tcBorders>
              <w:top w:val="single" w:sz="12" w:space="0" w:color="A61D37"/>
              <w:left w:val="single" w:sz="12" w:space="0" w:color="A61D37"/>
              <w:bottom w:val="single" w:sz="12" w:space="0" w:color="A61D37"/>
              <w:right w:val="single" w:sz="12" w:space="0" w:color="A61D37"/>
            </w:tcBorders>
            <w:vAlign w:val="center"/>
          </w:tcPr>
          <w:p w14:paraId="07FCA662" w14:textId="77777777" w:rsidR="00096C0D" w:rsidRPr="00096C0D" w:rsidRDefault="00096C0D" w:rsidP="008C3343">
            <w:pPr>
              <w:rPr>
                <w:rFonts w:ascii="Times New Roman" w:hAnsi="Times New Roman" w:cs="Times New Roman"/>
                <w:sz w:val="24"/>
                <w:szCs w:val="24"/>
                <w:highlight w:val="red"/>
              </w:rPr>
            </w:pPr>
          </w:p>
        </w:tc>
        <w:tc>
          <w:tcPr>
            <w:tcW w:w="1034" w:type="pct"/>
            <w:tcBorders>
              <w:top w:val="single" w:sz="12" w:space="0" w:color="A61D37"/>
              <w:left w:val="single" w:sz="12" w:space="0" w:color="A61D37"/>
              <w:bottom w:val="single" w:sz="12" w:space="0" w:color="A61D37"/>
              <w:right w:val="single" w:sz="12" w:space="0" w:color="A61D37"/>
            </w:tcBorders>
            <w:vAlign w:val="center"/>
          </w:tcPr>
          <w:p w14:paraId="0287BF51" w14:textId="77777777" w:rsidR="00096C0D" w:rsidRPr="00096C0D" w:rsidRDefault="00096C0D" w:rsidP="008C3343">
            <w:pPr>
              <w:rPr>
                <w:rFonts w:ascii="Times New Roman" w:hAnsi="Times New Roman" w:cs="Times New Roman"/>
                <w:sz w:val="24"/>
                <w:szCs w:val="24"/>
                <w:highlight w:val="red"/>
              </w:rPr>
            </w:pPr>
          </w:p>
        </w:tc>
        <w:tc>
          <w:tcPr>
            <w:tcW w:w="1000" w:type="pct"/>
            <w:tcBorders>
              <w:top w:val="single" w:sz="12" w:space="0" w:color="A61D37"/>
              <w:left w:val="single" w:sz="12" w:space="0" w:color="A61D37"/>
              <w:bottom w:val="single" w:sz="12" w:space="0" w:color="A61D37"/>
            </w:tcBorders>
            <w:vAlign w:val="center"/>
          </w:tcPr>
          <w:p w14:paraId="2CC3455E" w14:textId="77777777" w:rsidR="00096C0D" w:rsidRPr="00096C0D" w:rsidRDefault="00096C0D" w:rsidP="008C3343">
            <w:pPr>
              <w:rPr>
                <w:rFonts w:ascii="Times New Roman" w:hAnsi="Times New Roman" w:cs="Times New Roman"/>
                <w:sz w:val="24"/>
                <w:szCs w:val="24"/>
                <w:highlight w:val="red"/>
              </w:rPr>
            </w:pPr>
          </w:p>
        </w:tc>
      </w:tr>
      <w:tr w:rsidR="00096C0D" w:rsidRPr="00096C0D" w14:paraId="6652CBDD" w14:textId="77777777" w:rsidTr="008C3343">
        <w:trPr>
          <w:trHeight w:val="590"/>
          <w:jc w:val="center"/>
        </w:trPr>
        <w:tc>
          <w:tcPr>
            <w:tcW w:w="785" w:type="pct"/>
            <w:tcBorders>
              <w:top w:val="single" w:sz="12" w:space="0" w:color="A61D37"/>
              <w:bottom w:val="single" w:sz="12" w:space="0" w:color="A61D37"/>
              <w:right w:val="single" w:sz="12" w:space="0" w:color="A61D37"/>
            </w:tcBorders>
            <w:vAlign w:val="center"/>
          </w:tcPr>
          <w:p w14:paraId="3B4AEE85" w14:textId="77777777" w:rsidR="00096C0D" w:rsidRPr="00096C0D" w:rsidRDefault="00096C0D" w:rsidP="008C3343">
            <w:pPr>
              <w:rPr>
                <w:rFonts w:ascii="Times New Roman" w:hAnsi="Times New Roman" w:cs="Times New Roman"/>
                <w:sz w:val="24"/>
                <w:szCs w:val="24"/>
                <w:highlight w:val="red"/>
              </w:rPr>
            </w:pPr>
          </w:p>
        </w:tc>
        <w:tc>
          <w:tcPr>
            <w:tcW w:w="630" w:type="pct"/>
            <w:tcBorders>
              <w:top w:val="single" w:sz="12" w:space="0" w:color="A61D37"/>
              <w:left w:val="single" w:sz="12" w:space="0" w:color="A61D37"/>
              <w:bottom w:val="single" w:sz="12" w:space="0" w:color="A61D37"/>
              <w:right w:val="single" w:sz="12" w:space="0" w:color="A61D37"/>
            </w:tcBorders>
            <w:vAlign w:val="center"/>
          </w:tcPr>
          <w:p w14:paraId="44AD3C6F" w14:textId="77777777" w:rsidR="00096C0D" w:rsidRPr="00096C0D" w:rsidRDefault="00096C0D" w:rsidP="008C3343">
            <w:pPr>
              <w:rPr>
                <w:rFonts w:ascii="Times New Roman" w:hAnsi="Times New Roman" w:cs="Times New Roman"/>
                <w:sz w:val="24"/>
                <w:szCs w:val="24"/>
                <w:highlight w:val="red"/>
              </w:rPr>
            </w:pPr>
          </w:p>
        </w:tc>
        <w:tc>
          <w:tcPr>
            <w:tcW w:w="1551" w:type="pct"/>
            <w:tcBorders>
              <w:top w:val="single" w:sz="12" w:space="0" w:color="A61D37"/>
              <w:left w:val="single" w:sz="12" w:space="0" w:color="A61D37"/>
              <w:bottom w:val="single" w:sz="12" w:space="0" w:color="A61D37"/>
              <w:right w:val="single" w:sz="12" w:space="0" w:color="A61D37"/>
            </w:tcBorders>
            <w:vAlign w:val="center"/>
          </w:tcPr>
          <w:p w14:paraId="44F4392D" w14:textId="77777777" w:rsidR="00096C0D" w:rsidRPr="00096C0D" w:rsidRDefault="00096C0D" w:rsidP="008C3343">
            <w:pPr>
              <w:rPr>
                <w:rFonts w:ascii="Times New Roman" w:hAnsi="Times New Roman" w:cs="Times New Roman"/>
                <w:sz w:val="24"/>
                <w:szCs w:val="24"/>
                <w:highlight w:val="red"/>
              </w:rPr>
            </w:pPr>
          </w:p>
        </w:tc>
        <w:tc>
          <w:tcPr>
            <w:tcW w:w="1034" w:type="pct"/>
            <w:tcBorders>
              <w:top w:val="single" w:sz="12" w:space="0" w:color="A61D37"/>
              <w:left w:val="single" w:sz="12" w:space="0" w:color="A61D37"/>
              <w:bottom w:val="single" w:sz="12" w:space="0" w:color="A61D37"/>
              <w:right w:val="single" w:sz="12" w:space="0" w:color="A61D37"/>
            </w:tcBorders>
            <w:vAlign w:val="center"/>
          </w:tcPr>
          <w:p w14:paraId="68425ECB" w14:textId="77777777" w:rsidR="00096C0D" w:rsidRPr="00096C0D" w:rsidRDefault="00096C0D" w:rsidP="008C3343">
            <w:pPr>
              <w:rPr>
                <w:rFonts w:ascii="Times New Roman" w:hAnsi="Times New Roman" w:cs="Times New Roman"/>
                <w:sz w:val="24"/>
                <w:szCs w:val="24"/>
                <w:highlight w:val="red"/>
              </w:rPr>
            </w:pPr>
          </w:p>
        </w:tc>
        <w:tc>
          <w:tcPr>
            <w:tcW w:w="1000" w:type="pct"/>
            <w:tcBorders>
              <w:top w:val="single" w:sz="12" w:space="0" w:color="A61D37"/>
              <w:left w:val="single" w:sz="12" w:space="0" w:color="A61D37"/>
              <w:bottom w:val="single" w:sz="12" w:space="0" w:color="A61D37"/>
            </w:tcBorders>
            <w:vAlign w:val="center"/>
          </w:tcPr>
          <w:p w14:paraId="553B7DB7" w14:textId="77777777" w:rsidR="00096C0D" w:rsidRPr="00096C0D" w:rsidRDefault="00096C0D" w:rsidP="008C3343">
            <w:pPr>
              <w:rPr>
                <w:rFonts w:ascii="Times New Roman" w:hAnsi="Times New Roman" w:cs="Times New Roman"/>
                <w:sz w:val="24"/>
                <w:szCs w:val="24"/>
                <w:highlight w:val="red"/>
              </w:rPr>
            </w:pPr>
          </w:p>
        </w:tc>
      </w:tr>
      <w:tr w:rsidR="00096C0D" w:rsidRPr="00096C0D" w14:paraId="73D4C219" w14:textId="77777777" w:rsidTr="008C3343">
        <w:trPr>
          <w:trHeight w:val="590"/>
          <w:jc w:val="center"/>
        </w:trPr>
        <w:tc>
          <w:tcPr>
            <w:tcW w:w="785" w:type="pct"/>
            <w:tcBorders>
              <w:top w:val="single" w:sz="12" w:space="0" w:color="A61D37"/>
              <w:bottom w:val="single" w:sz="12" w:space="0" w:color="A61D37"/>
              <w:right w:val="single" w:sz="12" w:space="0" w:color="A61D37"/>
            </w:tcBorders>
            <w:vAlign w:val="center"/>
          </w:tcPr>
          <w:p w14:paraId="1163DD31" w14:textId="77777777" w:rsidR="00096C0D" w:rsidRPr="00096C0D" w:rsidRDefault="00096C0D" w:rsidP="008C3343">
            <w:pPr>
              <w:rPr>
                <w:rFonts w:ascii="Times New Roman" w:hAnsi="Times New Roman" w:cs="Times New Roman"/>
                <w:sz w:val="24"/>
                <w:szCs w:val="24"/>
                <w:highlight w:val="red"/>
              </w:rPr>
            </w:pPr>
          </w:p>
        </w:tc>
        <w:tc>
          <w:tcPr>
            <w:tcW w:w="630" w:type="pct"/>
            <w:tcBorders>
              <w:top w:val="single" w:sz="12" w:space="0" w:color="A61D37"/>
              <w:left w:val="single" w:sz="12" w:space="0" w:color="A61D37"/>
              <w:bottom w:val="single" w:sz="12" w:space="0" w:color="A61D37"/>
              <w:right w:val="single" w:sz="12" w:space="0" w:color="A61D37"/>
            </w:tcBorders>
            <w:vAlign w:val="center"/>
          </w:tcPr>
          <w:p w14:paraId="3F29569A" w14:textId="77777777" w:rsidR="00096C0D" w:rsidRPr="00096C0D" w:rsidRDefault="00096C0D" w:rsidP="008C3343">
            <w:pPr>
              <w:rPr>
                <w:rFonts w:ascii="Times New Roman" w:hAnsi="Times New Roman" w:cs="Times New Roman"/>
                <w:sz w:val="24"/>
                <w:szCs w:val="24"/>
                <w:highlight w:val="red"/>
              </w:rPr>
            </w:pPr>
          </w:p>
        </w:tc>
        <w:tc>
          <w:tcPr>
            <w:tcW w:w="1551" w:type="pct"/>
            <w:tcBorders>
              <w:top w:val="single" w:sz="12" w:space="0" w:color="A61D37"/>
              <w:left w:val="single" w:sz="12" w:space="0" w:color="A61D37"/>
              <w:bottom w:val="single" w:sz="12" w:space="0" w:color="A61D37"/>
              <w:right w:val="single" w:sz="12" w:space="0" w:color="A61D37"/>
            </w:tcBorders>
            <w:vAlign w:val="center"/>
          </w:tcPr>
          <w:p w14:paraId="2FEC1575" w14:textId="77777777" w:rsidR="00096C0D" w:rsidRPr="00096C0D" w:rsidRDefault="00096C0D" w:rsidP="008C3343">
            <w:pPr>
              <w:rPr>
                <w:rFonts w:ascii="Times New Roman" w:hAnsi="Times New Roman" w:cs="Times New Roman"/>
                <w:sz w:val="24"/>
                <w:szCs w:val="24"/>
                <w:highlight w:val="red"/>
              </w:rPr>
            </w:pPr>
          </w:p>
        </w:tc>
        <w:tc>
          <w:tcPr>
            <w:tcW w:w="1034" w:type="pct"/>
            <w:tcBorders>
              <w:top w:val="single" w:sz="12" w:space="0" w:color="A61D37"/>
              <w:left w:val="single" w:sz="12" w:space="0" w:color="A61D37"/>
              <w:bottom w:val="single" w:sz="12" w:space="0" w:color="A61D37"/>
              <w:right w:val="single" w:sz="12" w:space="0" w:color="A61D37"/>
            </w:tcBorders>
            <w:vAlign w:val="center"/>
          </w:tcPr>
          <w:p w14:paraId="0EFFF63C" w14:textId="77777777" w:rsidR="00096C0D" w:rsidRPr="00096C0D" w:rsidRDefault="00096C0D" w:rsidP="008C3343">
            <w:pPr>
              <w:rPr>
                <w:rFonts w:ascii="Times New Roman" w:hAnsi="Times New Roman" w:cs="Times New Roman"/>
                <w:sz w:val="24"/>
                <w:szCs w:val="24"/>
                <w:highlight w:val="red"/>
              </w:rPr>
            </w:pPr>
          </w:p>
        </w:tc>
        <w:tc>
          <w:tcPr>
            <w:tcW w:w="1000" w:type="pct"/>
            <w:tcBorders>
              <w:top w:val="single" w:sz="12" w:space="0" w:color="A61D37"/>
              <w:left w:val="single" w:sz="12" w:space="0" w:color="A61D37"/>
              <w:bottom w:val="single" w:sz="12" w:space="0" w:color="A61D37"/>
            </w:tcBorders>
            <w:vAlign w:val="center"/>
          </w:tcPr>
          <w:p w14:paraId="0C960F47" w14:textId="77777777" w:rsidR="00096C0D" w:rsidRPr="00096C0D" w:rsidRDefault="00096C0D" w:rsidP="008C3343">
            <w:pPr>
              <w:rPr>
                <w:rFonts w:ascii="Times New Roman" w:hAnsi="Times New Roman" w:cs="Times New Roman"/>
                <w:sz w:val="24"/>
                <w:szCs w:val="24"/>
                <w:highlight w:val="red"/>
              </w:rPr>
            </w:pPr>
          </w:p>
        </w:tc>
      </w:tr>
      <w:tr w:rsidR="00096C0D" w:rsidRPr="00096C0D" w14:paraId="1096DF85" w14:textId="77777777" w:rsidTr="008C3343">
        <w:trPr>
          <w:trHeight w:val="590"/>
          <w:jc w:val="center"/>
        </w:trPr>
        <w:tc>
          <w:tcPr>
            <w:tcW w:w="785" w:type="pct"/>
            <w:tcBorders>
              <w:top w:val="single" w:sz="12" w:space="0" w:color="A61D37"/>
              <w:bottom w:val="single" w:sz="12" w:space="0" w:color="A61D37"/>
              <w:right w:val="single" w:sz="12" w:space="0" w:color="A61D37"/>
            </w:tcBorders>
            <w:vAlign w:val="center"/>
          </w:tcPr>
          <w:p w14:paraId="442738D6" w14:textId="77777777" w:rsidR="00096C0D" w:rsidRPr="00096C0D" w:rsidRDefault="00096C0D" w:rsidP="008C3343">
            <w:pPr>
              <w:rPr>
                <w:rFonts w:ascii="Times New Roman" w:hAnsi="Times New Roman" w:cs="Times New Roman"/>
                <w:sz w:val="24"/>
                <w:szCs w:val="24"/>
                <w:highlight w:val="red"/>
              </w:rPr>
            </w:pPr>
          </w:p>
        </w:tc>
        <w:tc>
          <w:tcPr>
            <w:tcW w:w="630" w:type="pct"/>
            <w:tcBorders>
              <w:top w:val="single" w:sz="12" w:space="0" w:color="A61D37"/>
              <w:left w:val="single" w:sz="12" w:space="0" w:color="A61D37"/>
              <w:bottom w:val="single" w:sz="12" w:space="0" w:color="A61D37"/>
              <w:right w:val="single" w:sz="12" w:space="0" w:color="A61D37"/>
            </w:tcBorders>
            <w:vAlign w:val="center"/>
          </w:tcPr>
          <w:p w14:paraId="2FBC380B" w14:textId="77777777" w:rsidR="00096C0D" w:rsidRPr="00096C0D" w:rsidRDefault="00096C0D" w:rsidP="008C3343">
            <w:pPr>
              <w:rPr>
                <w:rFonts w:ascii="Times New Roman" w:hAnsi="Times New Roman" w:cs="Times New Roman"/>
                <w:sz w:val="24"/>
                <w:szCs w:val="24"/>
                <w:highlight w:val="red"/>
              </w:rPr>
            </w:pPr>
          </w:p>
        </w:tc>
        <w:tc>
          <w:tcPr>
            <w:tcW w:w="1551" w:type="pct"/>
            <w:tcBorders>
              <w:top w:val="single" w:sz="12" w:space="0" w:color="A61D37"/>
              <w:left w:val="single" w:sz="12" w:space="0" w:color="A61D37"/>
              <w:bottom w:val="single" w:sz="12" w:space="0" w:color="A61D37"/>
              <w:right w:val="single" w:sz="12" w:space="0" w:color="A61D37"/>
            </w:tcBorders>
            <w:vAlign w:val="center"/>
          </w:tcPr>
          <w:p w14:paraId="62BED0B7" w14:textId="77777777" w:rsidR="00096C0D" w:rsidRPr="00096C0D" w:rsidRDefault="00096C0D" w:rsidP="008C3343">
            <w:pPr>
              <w:rPr>
                <w:rFonts w:ascii="Times New Roman" w:hAnsi="Times New Roman" w:cs="Times New Roman"/>
                <w:sz w:val="24"/>
                <w:szCs w:val="24"/>
                <w:highlight w:val="red"/>
              </w:rPr>
            </w:pPr>
          </w:p>
        </w:tc>
        <w:tc>
          <w:tcPr>
            <w:tcW w:w="1034" w:type="pct"/>
            <w:tcBorders>
              <w:top w:val="single" w:sz="12" w:space="0" w:color="A61D37"/>
              <w:left w:val="single" w:sz="12" w:space="0" w:color="A61D37"/>
              <w:bottom w:val="single" w:sz="12" w:space="0" w:color="A61D37"/>
              <w:right w:val="single" w:sz="12" w:space="0" w:color="A61D37"/>
            </w:tcBorders>
            <w:vAlign w:val="center"/>
          </w:tcPr>
          <w:p w14:paraId="4D59EAB3" w14:textId="77777777" w:rsidR="00096C0D" w:rsidRPr="00096C0D" w:rsidRDefault="00096C0D" w:rsidP="008C3343">
            <w:pPr>
              <w:rPr>
                <w:rFonts w:ascii="Times New Roman" w:hAnsi="Times New Roman" w:cs="Times New Roman"/>
                <w:sz w:val="24"/>
                <w:szCs w:val="24"/>
                <w:highlight w:val="red"/>
              </w:rPr>
            </w:pPr>
          </w:p>
        </w:tc>
        <w:tc>
          <w:tcPr>
            <w:tcW w:w="1000" w:type="pct"/>
            <w:tcBorders>
              <w:top w:val="single" w:sz="12" w:space="0" w:color="A61D37"/>
              <w:left w:val="single" w:sz="12" w:space="0" w:color="A61D37"/>
              <w:bottom w:val="single" w:sz="12" w:space="0" w:color="A61D37"/>
            </w:tcBorders>
            <w:vAlign w:val="center"/>
          </w:tcPr>
          <w:p w14:paraId="0D8DB64A" w14:textId="77777777" w:rsidR="00096C0D" w:rsidRPr="00096C0D" w:rsidRDefault="00096C0D" w:rsidP="008C3343">
            <w:pPr>
              <w:rPr>
                <w:rFonts w:ascii="Times New Roman" w:hAnsi="Times New Roman" w:cs="Times New Roman"/>
                <w:sz w:val="24"/>
                <w:szCs w:val="24"/>
                <w:highlight w:val="red"/>
              </w:rPr>
            </w:pPr>
          </w:p>
        </w:tc>
      </w:tr>
      <w:tr w:rsidR="00096C0D" w:rsidRPr="00096C0D" w14:paraId="3395E701" w14:textId="77777777" w:rsidTr="008C3343">
        <w:trPr>
          <w:trHeight w:val="590"/>
          <w:jc w:val="center"/>
        </w:trPr>
        <w:tc>
          <w:tcPr>
            <w:tcW w:w="785" w:type="pct"/>
            <w:tcBorders>
              <w:top w:val="single" w:sz="12" w:space="0" w:color="A61D37"/>
              <w:bottom w:val="single" w:sz="12" w:space="0" w:color="A61D37"/>
              <w:right w:val="single" w:sz="12" w:space="0" w:color="A61D37"/>
            </w:tcBorders>
            <w:vAlign w:val="center"/>
          </w:tcPr>
          <w:p w14:paraId="0709B25C" w14:textId="77777777" w:rsidR="00096C0D" w:rsidRPr="00096C0D" w:rsidRDefault="00096C0D" w:rsidP="008C3343">
            <w:pPr>
              <w:rPr>
                <w:rFonts w:ascii="Times New Roman" w:hAnsi="Times New Roman" w:cs="Times New Roman"/>
                <w:sz w:val="24"/>
                <w:szCs w:val="24"/>
                <w:highlight w:val="red"/>
              </w:rPr>
            </w:pPr>
          </w:p>
        </w:tc>
        <w:tc>
          <w:tcPr>
            <w:tcW w:w="630" w:type="pct"/>
            <w:tcBorders>
              <w:top w:val="single" w:sz="12" w:space="0" w:color="A61D37"/>
              <w:left w:val="single" w:sz="12" w:space="0" w:color="A61D37"/>
              <w:bottom w:val="single" w:sz="12" w:space="0" w:color="A61D37"/>
              <w:right w:val="single" w:sz="12" w:space="0" w:color="A61D37"/>
            </w:tcBorders>
            <w:vAlign w:val="center"/>
          </w:tcPr>
          <w:p w14:paraId="1A0C1A03" w14:textId="77777777" w:rsidR="00096C0D" w:rsidRPr="00096C0D" w:rsidRDefault="00096C0D" w:rsidP="008C3343">
            <w:pPr>
              <w:rPr>
                <w:rFonts w:ascii="Times New Roman" w:hAnsi="Times New Roman" w:cs="Times New Roman"/>
                <w:sz w:val="24"/>
                <w:szCs w:val="24"/>
                <w:highlight w:val="red"/>
              </w:rPr>
            </w:pPr>
          </w:p>
        </w:tc>
        <w:tc>
          <w:tcPr>
            <w:tcW w:w="1551" w:type="pct"/>
            <w:tcBorders>
              <w:top w:val="single" w:sz="12" w:space="0" w:color="A61D37"/>
              <w:left w:val="single" w:sz="12" w:space="0" w:color="A61D37"/>
              <w:bottom w:val="single" w:sz="12" w:space="0" w:color="A61D37"/>
              <w:right w:val="single" w:sz="12" w:space="0" w:color="A61D37"/>
            </w:tcBorders>
            <w:vAlign w:val="center"/>
          </w:tcPr>
          <w:p w14:paraId="5D4EAD78" w14:textId="77777777" w:rsidR="00096C0D" w:rsidRPr="00096C0D" w:rsidRDefault="00096C0D" w:rsidP="008C3343">
            <w:pPr>
              <w:rPr>
                <w:rFonts w:ascii="Times New Roman" w:hAnsi="Times New Roman" w:cs="Times New Roman"/>
                <w:sz w:val="24"/>
                <w:szCs w:val="24"/>
                <w:highlight w:val="red"/>
              </w:rPr>
            </w:pPr>
          </w:p>
        </w:tc>
        <w:tc>
          <w:tcPr>
            <w:tcW w:w="1034" w:type="pct"/>
            <w:tcBorders>
              <w:top w:val="single" w:sz="12" w:space="0" w:color="A61D37"/>
              <w:left w:val="single" w:sz="12" w:space="0" w:color="A61D37"/>
              <w:bottom w:val="single" w:sz="12" w:space="0" w:color="A61D37"/>
              <w:right w:val="single" w:sz="12" w:space="0" w:color="A61D37"/>
            </w:tcBorders>
            <w:vAlign w:val="center"/>
          </w:tcPr>
          <w:p w14:paraId="2E61C044" w14:textId="77777777" w:rsidR="00096C0D" w:rsidRPr="00096C0D" w:rsidRDefault="00096C0D" w:rsidP="008C3343">
            <w:pPr>
              <w:rPr>
                <w:rFonts w:ascii="Times New Roman" w:hAnsi="Times New Roman" w:cs="Times New Roman"/>
                <w:sz w:val="24"/>
                <w:szCs w:val="24"/>
                <w:highlight w:val="red"/>
              </w:rPr>
            </w:pPr>
          </w:p>
        </w:tc>
        <w:tc>
          <w:tcPr>
            <w:tcW w:w="1000" w:type="pct"/>
            <w:tcBorders>
              <w:top w:val="single" w:sz="12" w:space="0" w:color="A61D37"/>
              <w:left w:val="single" w:sz="12" w:space="0" w:color="A61D37"/>
              <w:bottom w:val="single" w:sz="12" w:space="0" w:color="A61D37"/>
            </w:tcBorders>
            <w:vAlign w:val="center"/>
          </w:tcPr>
          <w:p w14:paraId="7719CB37" w14:textId="77777777" w:rsidR="00096C0D" w:rsidRPr="00096C0D" w:rsidRDefault="00096C0D" w:rsidP="008C3343">
            <w:pPr>
              <w:rPr>
                <w:rFonts w:ascii="Times New Roman" w:hAnsi="Times New Roman" w:cs="Times New Roman"/>
                <w:sz w:val="24"/>
                <w:szCs w:val="24"/>
                <w:highlight w:val="red"/>
              </w:rPr>
            </w:pPr>
          </w:p>
        </w:tc>
      </w:tr>
      <w:tr w:rsidR="00096C0D" w:rsidRPr="00096C0D" w14:paraId="09020707" w14:textId="77777777" w:rsidTr="008C3343">
        <w:trPr>
          <w:trHeight w:val="590"/>
          <w:jc w:val="center"/>
        </w:trPr>
        <w:tc>
          <w:tcPr>
            <w:tcW w:w="785" w:type="pct"/>
            <w:tcBorders>
              <w:top w:val="single" w:sz="12" w:space="0" w:color="A61D37"/>
              <w:bottom w:val="single" w:sz="18" w:space="0" w:color="8E0000"/>
              <w:right w:val="single" w:sz="12" w:space="0" w:color="A61D37"/>
            </w:tcBorders>
            <w:vAlign w:val="center"/>
          </w:tcPr>
          <w:p w14:paraId="18CBEC1B" w14:textId="77777777" w:rsidR="00096C0D" w:rsidRPr="00096C0D" w:rsidRDefault="00096C0D" w:rsidP="008C3343">
            <w:pPr>
              <w:rPr>
                <w:rFonts w:ascii="Times New Roman" w:hAnsi="Times New Roman" w:cs="Times New Roman"/>
                <w:sz w:val="24"/>
                <w:szCs w:val="24"/>
                <w:highlight w:val="red"/>
              </w:rPr>
            </w:pPr>
          </w:p>
        </w:tc>
        <w:tc>
          <w:tcPr>
            <w:tcW w:w="630" w:type="pct"/>
            <w:tcBorders>
              <w:top w:val="single" w:sz="12" w:space="0" w:color="A61D37"/>
              <w:left w:val="single" w:sz="12" w:space="0" w:color="A61D37"/>
              <w:bottom w:val="single" w:sz="18" w:space="0" w:color="8E0000"/>
              <w:right w:val="single" w:sz="12" w:space="0" w:color="A61D37"/>
            </w:tcBorders>
            <w:vAlign w:val="center"/>
          </w:tcPr>
          <w:p w14:paraId="622D7A02" w14:textId="77777777" w:rsidR="00096C0D" w:rsidRPr="00096C0D" w:rsidRDefault="00096C0D" w:rsidP="008C3343">
            <w:pPr>
              <w:rPr>
                <w:rFonts w:ascii="Times New Roman" w:hAnsi="Times New Roman" w:cs="Times New Roman"/>
                <w:sz w:val="24"/>
                <w:szCs w:val="24"/>
                <w:highlight w:val="red"/>
              </w:rPr>
            </w:pPr>
          </w:p>
        </w:tc>
        <w:tc>
          <w:tcPr>
            <w:tcW w:w="1551" w:type="pct"/>
            <w:tcBorders>
              <w:top w:val="single" w:sz="12" w:space="0" w:color="A61D37"/>
              <w:left w:val="single" w:sz="12" w:space="0" w:color="A61D37"/>
              <w:bottom w:val="single" w:sz="18" w:space="0" w:color="8E0000"/>
              <w:right w:val="single" w:sz="12" w:space="0" w:color="A61D37"/>
            </w:tcBorders>
            <w:vAlign w:val="center"/>
          </w:tcPr>
          <w:p w14:paraId="05AE9365" w14:textId="77777777" w:rsidR="00096C0D" w:rsidRPr="00096C0D" w:rsidRDefault="00096C0D" w:rsidP="008C3343">
            <w:pPr>
              <w:rPr>
                <w:rFonts w:ascii="Times New Roman" w:hAnsi="Times New Roman" w:cs="Times New Roman"/>
                <w:sz w:val="24"/>
                <w:szCs w:val="24"/>
                <w:highlight w:val="red"/>
              </w:rPr>
            </w:pPr>
          </w:p>
        </w:tc>
        <w:tc>
          <w:tcPr>
            <w:tcW w:w="1034" w:type="pct"/>
            <w:tcBorders>
              <w:top w:val="single" w:sz="12" w:space="0" w:color="A61D37"/>
              <w:left w:val="single" w:sz="12" w:space="0" w:color="A61D37"/>
              <w:bottom w:val="single" w:sz="18" w:space="0" w:color="8E0000"/>
              <w:right w:val="single" w:sz="12" w:space="0" w:color="A61D37"/>
            </w:tcBorders>
            <w:vAlign w:val="center"/>
          </w:tcPr>
          <w:p w14:paraId="1559360D" w14:textId="77777777" w:rsidR="00096C0D" w:rsidRPr="00096C0D" w:rsidRDefault="00096C0D" w:rsidP="008C3343">
            <w:pPr>
              <w:rPr>
                <w:rFonts w:ascii="Times New Roman" w:hAnsi="Times New Roman" w:cs="Times New Roman"/>
                <w:sz w:val="24"/>
                <w:szCs w:val="24"/>
                <w:highlight w:val="red"/>
              </w:rPr>
            </w:pPr>
          </w:p>
        </w:tc>
        <w:tc>
          <w:tcPr>
            <w:tcW w:w="1000" w:type="pct"/>
            <w:tcBorders>
              <w:top w:val="single" w:sz="12" w:space="0" w:color="A61D37"/>
              <w:left w:val="single" w:sz="12" w:space="0" w:color="A61D37"/>
              <w:bottom w:val="single" w:sz="18" w:space="0" w:color="8E0000"/>
            </w:tcBorders>
            <w:vAlign w:val="center"/>
          </w:tcPr>
          <w:p w14:paraId="1A7B5895" w14:textId="77777777" w:rsidR="00096C0D" w:rsidRPr="00096C0D" w:rsidRDefault="00096C0D" w:rsidP="008C3343">
            <w:pPr>
              <w:rPr>
                <w:rFonts w:ascii="Times New Roman" w:hAnsi="Times New Roman" w:cs="Times New Roman"/>
                <w:sz w:val="24"/>
                <w:szCs w:val="24"/>
                <w:highlight w:val="red"/>
              </w:rPr>
            </w:pPr>
          </w:p>
        </w:tc>
      </w:tr>
    </w:tbl>
    <w:p w14:paraId="2DD4422E" w14:textId="77777777" w:rsidR="00096C0D" w:rsidRPr="00096C0D" w:rsidRDefault="00096C0D" w:rsidP="00096C0D">
      <w:pPr>
        <w:rPr>
          <w:rFonts w:ascii="Times New Roman" w:hAnsi="Times New Roman" w:cs="Times New Roman"/>
          <w:sz w:val="24"/>
          <w:szCs w:val="24"/>
          <w:highlight w:val="red"/>
        </w:rPr>
      </w:pPr>
    </w:p>
    <w:p w14:paraId="42FB9FC0" w14:textId="2BB04C0B" w:rsidR="00096C0D" w:rsidRPr="00096C0D" w:rsidRDefault="00096C0D" w:rsidP="00096C0D">
      <w:pPr>
        <w:rPr>
          <w:rFonts w:ascii="Times New Roman" w:hAnsi="Times New Roman" w:cs="Times New Roman"/>
          <w:sz w:val="24"/>
          <w:szCs w:val="24"/>
          <w:highlight w:val="red"/>
        </w:rPr>
      </w:pPr>
    </w:p>
    <w:p w14:paraId="25620941" w14:textId="77777777" w:rsidR="00096C0D" w:rsidRPr="00096C0D" w:rsidRDefault="00096C0D" w:rsidP="00096C0D">
      <w:pPr>
        <w:rPr>
          <w:rFonts w:ascii="Times New Roman" w:hAnsi="Times New Roman" w:cs="Times New Roman"/>
          <w:sz w:val="24"/>
          <w:szCs w:val="24"/>
          <w:highlight w:val="red"/>
        </w:rPr>
      </w:pPr>
    </w:p>
    <w:p w14:paraId="4A2C55B3" w14:textId="77777777" w:rsidR="00096C0D" w:rsidRPr="00096C0D" w:rsidRDefault="00096C0D" w:rsidP="00096C0D">
      <w:pPr>
        <w:rPr>
          <w:rFonts w:ascii="Times New Roman" w:hAnsi="Times New Roman" w:cs="Times New Roman"/>
          <w:b/>
          <w:sz w:val="24"/>
          <w:szCs w:val="24"/>
        </w:rPr>
      </w:pPr>
      <w:r w:rsidRPr="00096C0D">
        <w:rPr>
          <w:rFonts w:ascii="Times New Roman" w:hAnsi="Times New Roman" w:cs="Times New Roman"/>
          <w:b/>
          <w:sz w:val="24"/>
          <w:szCs w:val="24"/>
        </w:rPr>
        <w:lastRenderedPageBreak/>
        <w:t>1.5. Record of Distribution</w:t>
      </w:r>
    </w:p>
    <w:tbl>
      <w:tblPr>
        <w:tblW w:w="4696" w:type="pct"/>
        <w:tblBorders>
          <w:top w:val="single" w:sz="18" w:space="0" w:color="A61D37"/>
          <w:left w:val="single" w:sz="18" w:space="0" w:color="A61D37"/>
          <w:bottom w:val="single" w:sz="18" w:space="0" w:color="A61D37"/>
          <w:right w:val="single" w:sz="18" w:space="0" w:color="A61D37"/>
          <w:insideH w:val="single" w:sz="12" w:space="0" w:color="A61D37"/>
          <w:insideV w:val="single" w:sz="12" w:space="0" w:color="A61D37"/>
        </w:tblBorders>
        <w:tblLook w:val="01E0" w:firstRow="1" w:lastRow="1" w:firstColumn="1" w:lastColumn="1" w:noHBand="0" w:noVBand="0"/>
      </w:tblPr>
      <w:tblGrid>
        <w:gridCol w:w="941"/>
        <w:gridCol w:w="2861"/>
        <w:gridCol w:w="2523"/>
        <w:gridCol w:w="2423"/>
      </w:tblGrid>
      <w:tr w:rsidR="00096C0D" w:rsidRPr="00096C0D" w14:paraId="55C72AE4" w14:textId="77777777" w:rsidTr="00096C0D">
        <w:trPr>
          <w:trHeight w:val="642"/>
        </w:trPr>
        <w:tc>
          <w:tcPr>
            <w:tcW w:w="538" w:type="pct"/>
            <w:tcBorders>
              <w:top w:val="single" w:sz="48" w:space="0" w:color="A61D37"/>
              <w:bottom w:val="single" w:sz="12" w:space="0" w:color="A61D37"/>
            </w:tcBorders>
            <w:shd w:val="clear" w:color="auto" w:fill="A61D37"/>
          </w:tcPr>
          <w:p w14:paraId="21E0A2C6" w14:textId="77777777" w:rsidR="00096C0D" w:rsidRPr="00096C0D" w:rsidRDefault="00096C0D" w:rsidP="008C3343">
            <w:pPr>
              <w:pStyle w:val="TableHeader"/>
              <w:rPr>
                <w:rFonts w:ascii="Times New Roman" w:hAnsi="Times New Roman"/>
              </w:rPr>
            </w:pPr>
            <w:r w:rsidRPr="00096C0D">
              <w:rPr>
                <w:rFonts w:ascii="Times New Roman" w:hAnsi="Times New Roman"/>
              </w:rPr>
              <w:t>Plan #</w:t>
            </w:r>
          </w:p>
        </w:tc>
        <w:tc>
          <w:tcPr>
            <w:tcW w:w="1635" w:type="pct"/>
            <w:tcBorders>
              <w:top w:val="single" w:sz="48" w:space="0" w:color="A61D37"/>
              <w:bottom w:val="single" w:sz="12" w:space="0" w:color="A61D37"/>
            </w:tcBorders>
            <w:shd w:val="clear" w:color="auto" w:fill="A61D37"/>
          </w:tcPr>
          <w:p w14:paraId="41D14B3D" w14:textId="77777777" w:rsidR="00096C0D" w:rsidRPr="00096C0D" w:rsidRDefault="00096C0D" w:rsidP="008C3343">
            <w:pPr>
              <w:pStyle w:val="TableHeader"/>
              <w:rPr>
                <w:rFonts w:ascii="Times New Roman" w:hAnsi="Times New Roman"/>
              </w:rPr>
            </w:pPr>
            <w:r w:rsidRPr="00096C0D">
              <w:rPr>
                <w:rFonts w:ascii="Times New Roman" w:hAnsi="Times New Roman"/>
              </w:rPr>
              <w:t>Office/Department</w:t>
            </w:r>
          </w:p>
        </w:tc>
        <w:tc>
          <w:tcPr>
            <w:tcW w:w="1442" w:type="pct"/>
            <w:tcBorders>
              <w:top w:val="single" w:sz="48" w:space="0" w:color="A61D37"/>
              <w:bottom w:val="single" w:sz="12" w:space="0" w:color="A61D37"/>
            </w:tcBorders>
            <w:shd w:val="clear" w:color="auto" w:fill="A61D37"/>
          </w:tcPr>
          <w:p w14:paraId="15403DAD" w14:textId="77777777" w:rsidR="00096C0D" w:rsidRPr="00096C0D" w:rsidRDefault="00096C0D" w:rsidP="008C3343">
            <w:pPr>
              <w:pStyle w:val="TableHeader"/>
              <w:rPr>
                <w:rFonts w:ascii="Times New Roman" w:hAnsi="Times New Roman"/>
              </w:rPr>
            </w:pPr>
            <w:r w:rsidRPr="00096C0D">
              <w:rPr>
                <w:rFonts w:ascii="Times New Roman" w:hAnsi="Times New Roman"/>
              </w:rPr>
              <w:t>Representative</w:t>
            </w:r>
          </w:p>
        </w:tc>
        <w:tc>
          <w:tcPr>
            <w:tcW w:w="1385" w:type="pct"/>
            <w:tcBorders>
              <w:top w:val="single" w:sz="48" w:space="0" w:color="A61D37"/>
              <w:bottom w:val="single" w:sz="12" w:space="0" w:color="A61D37"/>
            </w:tcBorders>
            <w:shd w:val="clear" w:color="auto" w:fill="A61D37"/>
          </w:tcPr>
          <w:p w14:paraId="5C8AD982" w14:textId="77777777" w:rsidR="00096C0D" w:rsidRPr="00096C0D" w:rsidRDefault="00096C0D" w:rsidP="008C3343">
            <w:pPr>
              <w:pStyle w:val="TableHeader"/>
              <w:rPr>
                <w:rFonts w:ascii="Times New Roman" w:hAnsi="Times New Roman"/>
              </w:rPr>
            </w:pPr>
            <w:r w:rsidRPr="00096C0D">
              <w:rPr>
                <w:rFonts w:ascii="Times New Roman" w:hAnsi="Times New Roman"/>
              </w:rPr>
              <w:t>Signature</w:t>
            </w:r>
          </w:p>
        </w:tc>
      </w:tr>
      <w:tr w:rsidR="00096C0D" w:rsidRPr="00096C0D" w14:paraId="0E9542B8" w14:textId="77777777" w:rsidTr="00096C0D">
        <w:trPr>
          <w:trHeight w:val="642"/>
        </w:trPr>
        <w:tc>
          <w:tcPr>
            <w:tcW w:w="538" w:type="pct"/>
            <w:tcBorders>
              <w:top w:val="single" w:sz="12" w:space="0" w:color="A61D37"/>
            </w:tcBorders>
            <w:vAlign w:val="center"/>
          </w:tcPr>
          <w:p w14:paraId="54C53E6D" w14:textId="77777777" w:rsidR="00096C0D" w:rsidRPr="00096C0D" w:rsidRDefault="00096C0D" w:rsidP="008C3343">
            <w:pPr>
              <w:pStyle w:val="TableText"/>
              <w:jc w:val="center"/>
              <w:rPr>
                <w:rFonts w:ascii="Times New Roman" w:hAnsi="Times New Roman"/>
                <w:noProof w:val="0"/>
              </w:rPr>
            </w:pPr>
            <w:r w:rsidRPr="00096C0D">
              <w:rPr>
                <w:rFonts w:ascii="Times New Roman" w:hAnsi="Times New Roman"/>
                <w:noProof w:val="0"/>
              </w:rPr>
              <w:t>1</w:t>
            </w:r>
          </w:p>
        </w:tc>
        <w:tc>
          <w:tcPr>
            <w:tcW w:w="1635" w:type="pct"/>
            <w:tcBorders>
              <w:top w:val="single" w:sz="12" w:space="0" w:color="A61D37"/>
            </w:tcBorders>
            <w:vAlign w:val="center"/>
          </w:tcPr>
          <w:p w14:paraId="2DF8AE05" w14:textId="77777777" w:rsidR="00096C0D" w:rsidRPr="00096C0D" w:rsidRDefault="00096C0D" w:rsidP="008C3343">
            <w:pPr>
              <w:pStyle w:val="TableText"/>
              <w:rPr>
                <w:rFonts w:ascii="Times New Roman" w:hAnsi="Times New Roman"/>
                <w:noProof w:val="0"/>
              </w:rPr>
            </w:pPr>
          </w:p>
        </w:tc>
        <w:tc>
          <w:tcPr>
            <w:tcW w:w="1442" w:type="pct"/>
            <w:tcBorders>
              <w:top w:val="single" w:sz="12" w:space="0" w:color="A61D37"/>
            </w:tcBorders>
            <w:vAlign w:val="center"/>
          </w:tcPr>
          <w:p w14:paraId="3838C82A" w14:textId="77777777" w:rsidR="00096C0D" w:rsidRPr="00096C0D" w:rsidRDefault="00096C0D" w:rsidP="008C3343">
            <w:pPr>
              <w:pStyle w:val="TableText"/>
              <w:rPr>
                <w:rFonts w:ascii="Times New Roman" w:hAnsi="Times New Roman"/>
                <w:noProof w:val="0"/>
              </w:rPr>
            </w:pPr>
          </w:p>
        </w:tc>
        <w:tc>
          <w:tcPr>
            <w:tcW w:w="1385" w:type="pct"/>
            <w:tcBorders>
              <w:top w:val="single" w:sz="12" w:space="0" w:color="A61D37"/>
            </w:tcBorders>
            <w:vAlign w:val="center"/>
          </w:tcPr>
          <w:p w14:paraId="7563BEA2" w14:textId="77777777" w:rsidR="00096C0D" w:rsidRPr="00096C0D" w:rsidRDefault="00096C0D" w:rsidP="008C3343">
            <w:pPr>
              <w:pStyle w:val="TableText"/>
              <w:rPr>
                <w:rFonts w:ascii="Times New Roman" w:hAnsi="Times New Roman"/>
                <w:noProof w:val="0"/>
              </w:rPr>
            </w:pPr>
          </w:p>
        </w:tc>
      </w:tr>
      <w:tr w:rsidR="00096C0D" w:rsidRPr="00096C0D" w14:paraId="6F2F593E" w14:textId="77777777" w:rsidTr="00096C0D">
        <w:trPr>
          <w:trHeight w:val="642"/>
        </w:trPr>
        <w:tc>
          <w:tcPr>
            <w:tcW w:w="538" w:type="pct"/>
            <w:vAlign w:val="center"/>
          </w:tcPr>
          <w:p w14:paraId="0F2D35AF" w14:textId="77777777" w:rsidR="00096C0D" w:rsidRPr="00096C0D" w:rsidRDefault="00096C0D" w:rsidP="008C3343">
            <w:pPr>
              <w:pStyle w:val="TableText"/>
              <w:jc w:val="center"/>
              <w:rPr>
                <w:rFonts w:ascii="Times New Roman" w:hAnsi="Times New Roman"/>
                <w:noProof w:val="0"/>
              </w:rPr>
            </w:pPr>
            <w:r w:rsidRPr="00096C0D">
              <w:rPr>
                <w:rFonts w:ascii="Times New Roman" w:hAnsi="Times New Roman"/>
                <w:noProof w:val="0"/>
              </w:rPr>
              <w:t>2</w:t>
            </w:r>
          </w:p>
        </w:tc>
        <w:tc>
          <w:tcPr>
            <w:tcW w:w="1635" w:type="pct"/>
            <w:vAlign w:val="center"/>
          </w:tcPr>
          <w:p w14:paraId="54712DD3" w14:textId="77777777" w:rsidR="00096C0D" w:rsidRPr="00096C0D" w:rsidRDefault="00096C0D" w:rsidP="008C3343">
            <w:pPr>
              <w:pStyle w:val="TableText"/>
              <w:rPr>
                <w:rFonts w:ascii="Times New Roman" w:hAnsi="Times New Roman"/>
                <w:noProof w:val="0"/>
              </w:rPr>
            </w:pPr>
          </w:p>
        </w:tc>
        <w:tc>
          <w:tcPr>
            <w:tcW w:w="1442" w:type="pct"/>
            <w:vAlign w:val="center"/>
          </w:tcPr>
          <w:p w14:paraId="14F7DAC9" w14:textId="77777777" w:rsidR="00096C0D" w:rsidRPr="00096C0D" w:rsidRDefault="00096C0D" w:rsidP="008C3343">
            <w:pPr>
              <w:pStyle w:val="TableText"/>
              <w:rPr>
                <w:rFonts w:ascii="Times New Roman" w:hAnsi="Times New Roman"/>
                <w:noProof w:val="0"/>
              </w:rPr>
            </w:pPr>
          </w:p>
        </w:tc>
        <w:tc>
          <w:tcPr>
            <w:tcW w:w="1385" w:type="pct"/>
            <w:vAlign w:val="center"/>
          </w:tcPr>
          <w:p w14:paraId="0391106A" w14:textId="77777777" w:rsidR="00096C0D" w:rsidRPr="00096C0D" w:rsidRDefault="00096C0D" w:rsidP="008C3343">
            <w:pPr>
              <w:pStyle w:val="TableText"/>
              <w:rPr>
                <w:rFonts w:ascii="Times New Roman" w:hAnsi="Times New Roman"/>
                <w:noProof w:val="0"/>
              </w:rPr>
            </w:pPr>
          </w:p>
        </w:tc>
      </w:tr>
      <w:tr w:rsidR="00096C0D" w:rsidRPr="00096C0D" w14:paraId="54820135" w14:textId="77777777" w:rsidTr="00096C0D">
        <w:trPr>
          <w:trHeight w:val="642"/>
        </w:trPr>
        <w:tc>
          <w:tcPr>
            <w:tcW w:w="538" w:type="pct"/>
            <w:vAlign w:val="center"/>
          </w:tcPr>
          <w:p w14:paraId="067F9C35" w14:textId="77777777" w:rsidR="00096C0D" w:rsidRPr="00096C0D" w:rsidRDefault="00096C0D" w:rsidP="008C3343">
            <w:pPr>
              <w:pStyle w:val="TableText"/>
              <w:jc w:val="center"/>
              <w:rPr>
                <w:rFonts w:ascii="Times New Roman" w:hAnsi="Times New Roman"/>
                <w:noProof w:val="0"/>
              </w:rPr>
            </w:pPr>
            <w:r w:rsidRPr="00096C0D">
              <w:rPr>
                <w:rFonts w:ascii="Times New Roman" w:hAnsi="Times New Roman"/>
                <w:noProof w:val="0"/>
              </w:rPr>
              <w:t>3</w:t>
            </w:r>
          </w:p>
        </w:tc>
        <w:tc>
          <w:tcPr>
            <w:tcW w:w="1635" w:type="pct"/>
            <w:vAlign w:val="center"/>
          </w:tcPr>
          <w:p w14:paraId="68985A51" w14:textId="77777777" w:rsidR="00096C0D" w:rsidRPr="00096C0D" w:rsidRDefault="00096C0D" w:rsidP="008C3343">
            <w:pPr>
              <w:pStyle w:val="TableText"/>
              <w:rPr>
                <w:rFonts w:ascii="Times New Roman" w:hAnsi="Times New Roman"/>
                <w:noProof w:val="0"/>
              </w:rPr>
            </w:pPr>
          </w:p>
        </w:tc>
        <w:tc>
          <w:tcPr>
            <w:tcW w:w="1442" w:type="pct"/>
            <w:vAlign w:val="center"/>
          </w:tcPr>
          <w:p w14:paraId="37CDD70D" w14:textId="77777777" w:rsidR="00096C0D" w:rsidRPr="00096C0D" w:rsidRDefault="00096C0D" w:rsidP="008C3343">
            <w:pPr>
              <w:pStyle w:val="TableText"/>
              <w:rPr>
                <w:rFonts w:ascii="Times New Roman" w:hAnsi="Times New Roman"/>
                <w:noProof w:val="0"/>
              </w:rPr>
            </w:pPr>
          </w:p>
        </w:tc>
        <w:tc>
          <w:tcPr>
            <w:tcW w:w="1385" w:type="pct"/>
            <w:vAlign w:val="center"/>
          </w:tcPr>
          <w:p w14:paraId="6EBFF0B3" w14:textId="77777777" w:rsidR="00096C0D" w:rsidRPr="00096C0D" w:rsidRDefault="00096C0D" w:rsidP="008C3343">
            <w:pPr>
              <w:pStyle w:val="TableText"/>
              <w:rPr>
                <w:rFonts w:ascii="Times New Roman" w:hAnsi="Times New Roman"/>
                <w:noProof w:val="0"/>
              </w:rPr>
            </w:pPr>
          </w:p>
        </w:tc>
      </w:tr>
      <w:tr w:rsidR="00096C0D" w:rsidRPr="00096C0D" w14:paraId="459C04D6" w14:textId="77777777" w:rsidTr="00096C0D">
        <w:trPr>
          <w:trHeight w:val="642"/>
        </w:trPr>
        <w:tc>
          <w:tcPr>
            <w:tcW w:w="538" w:type="pct"/>
            <w:vAlign w:val="center"/>
          </w:tcPr>
          <w:p w14:paraId="1A75239A" w14:textId="77777777" w:rsidR="00096C0D" w:rsidRPr="00096C0D" w:rsidRDefault="00096C0D" w:rsidP="008C3343">
            <w:pPr>
              <w:pStyle w:val="TableText"/>
              <w:jc w:val="center"/>
              <w:rPr>
                <w:rFonts w:ascii="Times New Roman" w:hAnsi="Times New Roman"/>
                <w:noProof w:val="0"/>
              </w:rPr>
            </w:pPr>
            <w:r w:rsidRPr="00096C0D">
              <w:rPr>
                <w:rFonts w:ascii="Times New Roman" w:hAnsi="Times New Roman"/>
                <w:noProof w:val="0"/>
              </w:rPr>
              <w:t>4</w:t>
            </w:r>
          </w:p>
        </w:tc>
        <w:tc>
          <w:tcPr>
            <w:tcW w:w="1635" w:type="pct"/>
            <w:vAlign w:val="center"/>
          </w:tcPr>
          <w:p w14:paraId="1AE37A27" w14:textId="77777777" w:rsidR="00096C0D" w:rsidRPr="00096C0D" w:rsidRDefault="00096C0D" w:rsidP="008C3343">
            <w:pPr>
              <w:pStyle w:val="TableText"/>
              <w:rPr>
                <w:rFonts w:ascii="Times New Roman" w:hAnsi="Times New Roman"/>
                <w:noProof w:val="0"/>
              </w:rPr>
            </w:pPr>
          </w:p>
        </w:tc>
        <w:tc>
          <w:tcPr>
            <w:tcW w:w="1442" w:type="pct"/>
            <w:vAlign w:val="center"/>
          </w:tcPr>
          <w:p w14:paraId="23D1EE48" w14:textId="77777777" w:rsidR="00096C0D" w:rsidRPr="00096C0D" w:rsidRDefault="00096C0D" w:rsidP="008C3343">
            <w:pPr>
              <w:pStyle w:val="TableText"/>
              <w:rPr>
                <w:rFonts w:ascii="Times New Roman" w:hAnsi="Times New Roman"/>
                <w:noProof w:val="0"/>
              </w:rPr>
            </w:pPr>
          </w:p>
        </w:tc>
        <w:tc>
          <w:tcPr>
            <w:tcW w:w="1385" w:type="pct"/>
            <w:vAlign w:val="center"/>
          </w:tcPr>
          <w:p w14:paraId="47AEF7E7" w14:textId="77777777" w:rsidR="00096C0D" w:rsidRPr="00096C0D" w:rsidRDefault="00096C0D" w:rsidP="008C3343">
            <w:pPr>
              <w:pStyle w:val="TableText"/>
              <w:rPr>
                <w:rFonts w:ascii="Times New Roman" w:hAnsi="Times New Roman"/>
                <w:noProof w:val="0"/>
              </w:rPr>
            </w:pPr>
          </w:p>
          <w:p w14:paraId="1E693827" w14:textId="77777777" w:rsidR="00096C0D" w:rsidRPr="00096C0D" w:rsidRDefault="00096C0D" w:rsidP="008C3343">
            <w:pPr>
              <w:pStyle w:val="TableText"/>
              <w:rPr>
                <w:rFonts w:ascii="Times New Roman" w:hAnsi="Times New Roman"/>
                <w:noProof w:val="0"/>
              </w:rPr>
            </w:pPr>
          </w:p>
        </w:tc>
      </w:tr>
      <w:tr w:rsidR="00096C0D" w:rsidRPr="00096C0D" w14:paraId="31F9882F" w14:textId="77777777" w:rsidTr="00096C0D">
        <w:trPr>
          <w:trHeight w:val="642"/>
        </w:trPr>
        <w:tc>
          <w:tcPr>
            <w:tcW w:w="538" w:type="pct"/>
            <w:vAlign w:val="center"/>
          </w:tcPr>
          <w:p w14:paraId="0D726953" w14:textId="77777777" w:rsidR="00096C0D" w:rsidRPr="00096C0D" w:rsidRDefault="00096C0D" w:rsidP="008C3343">
            <w:pPr>
              <w:pStyle w:val="TableText"/>
              <w:jc w:val="center"/>
              <w:rPr>
                <w:rFonts w:ascii="Times New Roman" w:hAnsi="Times New Roman"/>
                <w:noProof w:val="0"/>
              </w:rPr>
            </w:pPr>
            <w:r w:rsidRPr="00096C0D">
              <w:rPr>
                <w:rFonts w:ascii="Times New Roman" w:hAnsi="Times New Roman"/>
                <w:noProof w:val="0"/>
              </w:rPr>
              <w:t>5</w:t>
            </w:r>
          </w:p>
        </w:tc>
        <w:tc>
          <w:tcPr>
            <w:tcW w:w="1635" w:type="pct"/>
            <w:vAlign w:val="center"/>
          </w:tcPr>
          <w:p w14:paraId="793F57FC" w14:textId="77777777" w:rsidR="00096C0D" w:rsidRPr="00096C0D" w:rsidRDefault="00096C0D" w:rsidP="008C3343">
            <w:pPr>
              <w:pStyle w:val="TableText"/>
              <w:rPr>
                <w:rFonts w:ascii="Times New Roman" w:hAnsi="Times New Roman"/>
                <w:noProof w:val="0"/>
              </w:rPr>
            </w:pPr>
          </w:p>
        </w:tc>
        <w:tc>
          <w:tcPr>
            <w:tcW w:w="1442" w:type="pct"/>
            <w:vAlign w:val="center"/>
          </w:tcPr>
          <w:p w14:paraId="0E1F5FA7" w14:textId="77777777" w:rsidR="00096C0D" w:rsidRPr="00096C0D" w:rsidRDefault="00096C0D" w:rsidP="008C3343">
            <w:pPr>
              <w:pStyle w:val="TableText"/>
              <w:rPr>
                <w:rFonts w:ascii="Times New Roman" w:hAnsi="Times New Roman"/>
                <w:noProof w:val="0"/>
              </w:rPr>
            </w:pPr>
          </w:p>
        </w:tc>
        <w:tc>
          <w:tcPr>
            <w:tcW w:w="1385" w:type="pct"/>
            <w:vAlign w:val="center"/>
          </w:tcPr>
          <w:p w14:paraId="64A53BF1" w14:textId="77777777" w:rsidR="00096C0D" w:rsidRPr="00096C0D" w:rsidRDefault="00096C0D" w:rsidP="008C3343">
            <w:pPr>
              <w:pStyle w:val="TableText"/>
              <w:rPr>
                <w:rFonts w:ascii="Times New Roman" w:hAnsi="Times New Roman"/>
                <w:noProof w:val="0"/>
              </w:rPr>
            </w:pPr>
          </w:p>
        </w:tc>
      </w:tr>
      <w:tr w:rsidR="00096C0D" w:rsidRPr="00096C0D" w14:paraId="50910E63" w14:textId="77777777" w:rsidTr="00096C0D">
        <w:trPr>
          <w:trHeight w:val="642"/>
        </w:trPr>
        <w:tc>
          <w:tcPr>
            <w:tcW w:w="538" w:type="pct"/>
            <w:vAlign w:val="center"/>
          </w:tcPr>
          <w:p w14:paraId="4CEA41AC" w14:textId="77777777" w:rsidR="00096C0D" w:rsidRPr="00096C0D" w:rsidRDefault="00096C0D" w:rsidP="008C3343">
            <w:pPr>
              <w:pStyle w:val="TableText"/>
              <w:jc w:val="center"/>
              <w:rPr>
                <w:rFonts w:ascii="Times New Roman" w:hAnsi="Times New Roman"/>
                <w:noProof w:val="0"/>
              </w:rPr>
            </w:pPr>
            <w:r w:rsidRPr="00096C0D">
              <w:rPr>
                <w:rFonts w:ascii="Times New Roman" w:hAnsi="Times New Roman"/>
                <w:noProof w:val="0"/>
              </w:rPr>
              <w:t>6</w:t>
            </w:r>
          </w:p>
        </w:tc>
        <w:tc>
          <w:tcPr>
            <w:tcW w:w="1635" w:type="pct"/>
            <w:vAlign w:val="center"/>
          </w:tcPr>
          <w:p w14:paraId="51E65214" w14:textId="77777777" w:rsidR="00096C0D" w:rsidRPr="00096C0D" w:rsidRDefault="00096C0D" w:rsidP="008C3343">
            <w:pPr>
              <w:pStyle w:val="TableText"/>
              <w:rPr>
                <w:rFonts w:ascii="Times New Roman" w:hAnsi="Times New Roman"/>
                <w:noProof w:val="0"/>
              </w:rPr>
            </w:pPr>
          </w:p>
        </w:tc>
        <w:tc>
          <w:tcPr>
            <w:tcW w:w="1442" w:type="pct"/>
            <w:vAlign w:val="center"/>
          </w:tcPr>
          <w:p w14:paraId="0BE7A701" w14:textId="77777777" w:rsidR="00096C0D" w:rsidRPr="00096C0D" w:rsidRDefault="00096C0D" w:rsidP="008C3343">
            <w:pPr>
              <w:pStyle w:val="TableText"/>
              <w:rPr>
                <w:rFonts w:ascii="Times New Roman" w:hAnsi="Times New Roman"/>
                <w:noProof w:val="0"/>
              </w:rPr>
            </w:pPr>
          </w:p>
        </w:tc>
        <w:tc>
          <w:tcPr>
            <w:tcW w:w="1385" w:type="pct"/>
            <w:vAlign w:val="center"/>
          </w:tcPr>
          <w:p w14:paraId="50FE8DC1" w14:textId="77777777" w:rsidR="00096C0D" w:rsidRPr="00096C0D" w:rsidRDefault="00096C0D" w:rsidP="008C3343">
            <w:pPr>
              <w:pStyle w:val="TableText"/>
              <w:rPr>
                <w:rFonts w:ascii="Times New Roman" w:hAnsi="Times New Roman"/>
                <w:noProof w:val="0"/>
              </w:rPr>
            </w:pPr>
          </w:p>
        </w:tc>
      </w:tr>
      <w:tr w:rsidR="00096C0D" w:rsidRPr="00096C0D" w14:paraId="6EF5039F" w14:textId="77777777" w:rsidTr="00096C0D">
        <w:trPr>
          <w:trHeight w:val="642"/>
        </w:trPr>
        <w:tc>
          <w:tcPr>
            <w:tcW w:w="538" w:type="pct"/>
            <w:vAlign w:val="center"/>
          </w:tcPr>
          <w:p w14:paraId="67E1CDAB" w14:textId="77777777" w:rsidR="00096C0D" w:rsidRPr="00096C0D" w:rsidRDefault="00096C0D" w:rsidP="008C3343">
            <w:pPr>
              <w:pStyle w:val="TableText"/>
              <w:jc w:val="center"/>
              <w:rPr>
                <w:rFonts w:ascii="Times New Roman" w:hAnsi="Times New Roman"/>
                <w:noProof w:val="0"/>
              </w:rPr>
            </w:pPr>
            <w:r w:rsidRPr="00096C0D">
              <w:rPr>
                <w:rFonts w:ascii="Times New Roman" w:hAnsi="Times New Roman"/>
                <w:noProof w:val="0"/>
              </w:rPr>
              <w:t>7</w:t>
            </w:r>
          </w:p>
        </w:tc>
        <w:tc>
          <w:tcPr>
            <w:tcW w:w="1635" w:type="pct"/>
            <w:vAlign w:val="center"/>
          </w:tcPr>
          <w:p w14:paraId="5C9C13ED" w14:textId="77777777" w:rsidR="00096C0D" w:rsidRPr="00096C0D" w:rsidRDefault="00096C0D" w:rsidP="008C3343">
            <w:pPr>
              <w:pStyle w:val="TableText"/>
              <w:rPr>
                <w:rFonts w:ascii="Times New Roman" w:hAnsi="Times New Roman"/>
                <w:noProof w:val="0"/>
              </w:rPr>
            </w:pPr>
          </w:p>
        </w:tc>
        <w:tc>
          <w:tcPr>
            <w:tcW w:w="1442" w:type="pct"/>
            <w:vAlign w:val="center"/>
          </w:tcPr>
          <w:p w14:paraId="6AB56022" w14:textId="77777777" w:rsidR="00096C0D" w:rsidRPr="00096C0D" w:rsidRDefault="00096C0D" w:rsidP="008C3343">
            <w:pPr>
              <w:pStyle w:val="TableText"/>
              <w:rPr>
                <w:rFonts w:ascii="Times New Roman" w:hAnsi="Times New Roman"/>
                <w:noProof w:val="0"/>
              </w:rPr>
            </w:pPr>
          </w:p>
        </w:tc>
        <w:tc>
          <w:tcPr>
            <w:tcW w:w="1385" w:type="pct"/>
            <w:vAlign w:val="center"/>
          </w:tcPr>
          <w:p w14:paraId="4B35EDEA" w14:textId="77777777" w:rsidR="00096C0D" w:rsidRPr="00096C0D" w:rsidRDefault="00096C0D" w:rsidP="008C3343">
            <w:pPr>
              <w:pStyle w:val="TableText"/>
              <w:rPr>
                <w:rFonts w:ascii="Times New Roman" w:hAnsi="Times New Roman"/>
                <w:noProof w:val="0"/>
              </w:rPr>
            </w:pPr>
          </w:p>
        </w:tc>
      </w:tr>
      <w:tr w:rsidR="00096C0D" w:rsidRPr="00096C0D" w14:paraId="659B6861" w14:textId="77777777" w:rsidTr="00096C0D">
        <w:trPr>
          <w:trHeight w:val="642"/>
        </w:trPr>
        <w:tc>
          <w:tcPr>
            <w:tcW w:w="538" w:type="pct"/>
            <w:vAlign w:val="center"/>
          </w:tcPr>
          <w:p w14:paraId="4898CDE4" w14:textId="77777777" w:rsidR="00096C0D" w:rsidRPr="00096C0D" w:rsidRDefault="00096C0D" w:rsidP="008C3343">
            <w:pPr>
              <w:pStyle w:val="TableText"/>
              <w:jc w:val="center"/>
              <w:rPr>
                <w:rFonts w:ascii="Times New Roman" w:hAnsi="Times New Roman"/>
                <w:noProof w:val="0"/>
              </w:rPr>
            </w:pPr>
            <w:r w:rsidRPr="00096C0D">
              <w:rPr>
                <w:rFonts w:ascii="Times New Roman" w:hAnsi="Times New Roman"/>
                <w:noProof w:val="0"/>
              </w:rPr>
              <w:t>8</w:t>
            </w:r>
          </w:p>
        </w:tc>
        <w:tc>
          <w:tcPr>
            <w:tcW w:w="1635" w:type="pct"/>
            <w:vAlign w:val="center"/>
          </w:tcPr>
          <w:p w14:paraId="291F89A8" w14:textId="77777777" w:rsidR="00096C0D" w:rsidRPr="00096C0D" w:rsidRDefault="00096C0D" w:rsidP="008C3343">
            <w:pPr>
              <w:pStyle w:val="TableText"/>
              <w:rPr>
                <w:rFonts w:ascii="Times New Roman" w:hAnsi="Times New Roman"/>
                <w:noProof w:val="0"/>
              </w:rPr>
            </w:pPr>
          </w:p>
        </w:tc>
        <w:tc>
          <w:tcPr>
            <w:tcW w:w="1442" w:type="pct"/>
            <w:vAlign w:val="center"/>
          </w:tcPr>
          <w:p w14:paraId="39F0C61A" w14:textId="77777777" w:rsidR="00096C0D" w:rsidRPr="00096C0D" w:rsidRDefault="00096C0D" w:rsidP="008C3343">
            <w:pPr>
              <w:pStyle w:val="TableText"/>
              <w:rPr>
                <w:rFonts w:ascii="Times New Roman" w:hAnsi="Times New Roman"/>
                <w:noProof w:val="0"/>
              </w:rPr>
            </w:pPr>
          </w:p>
        </w:tc>
        <w:tc>
          <w:tcPr>
            <w:tcW w:w="1385" w:type="pct"/>
            <w:vAlign w:val="center"/>
          </w:tcPr>
          <w:p w14:paraId="64ECA5A4" w14:textId="77777777" w:rsidR="00096C0D" w:rsidRPr="00096C0D" w:rsidRDefault="00096C0D" w:rsidP="008C3343">
            <w:pPr>
              <w:pStyle w:val="TableText"/>
              <w:rPr>
                <w:rFonts w:ascii="Times New Roman" w:hAnsi="Times New Roman"/>
                <w:noProof w:val="0"/>
              </w:rPr>
            </w:pPr>
          </w:p>
        </w:tc>
      </w:tr>
      <w:tr w:rsidR="00096C0D" w:rsidRPr="00096C0D" w14:paraId="7C63B49E" w14:textId="77777777" w:rsidTr="00096C0D">
        <w:trPr>
          <w:trHeight w:val="642"/>
        </w:trPr>
        <w:tc>
          <w:tcPr>
            <w:tcW w:w="538" w:type="pct"/>
            <w:vAlign w:val="center"/>
          </w:tcPr>
          <w:p w14:paraId="16004F58" w14:textId="77777777" w:rsidR="00096C0D" w:rsidRPr="00096C0D" w:rsidRDefault="00096C0D" w:rsidP="008C3343">
            <w:pPr>
              <w:pStyle w:val="TableText"/>
              <w:jc w:val="center"/>
              <w:rPr>
                <w:rFonts w:ascii="Times New Roman" w:hAnsi="Times New Roman"/>
                <w:noProof w:val="0"/>
              </w:rPr>
            </w:pPr>
            <w:r w:rsidRPr="00096C0D">
              <w:rPr>
                <w:rFonts w:ascii="Times New Roman" w:hAnsi="Times New Roman"/>
                <w:noProof w:val="0"/>
              </w:rPr>
              <w:t>9</w:t>
            </w:r>
          </w:p>
        </w:tc>
        <w:tc>
          <w:tcPr>
            <w:tcW w:w="1635" w:type="pct"/>
            <w:vAlign w:val="center"/>
          </w:tcPr>
          <w:p w14:paraId="24F0B159" w14:textId="77777777" w:rsidR="00096C0D" w:rsidRPr="00096C0D" w:rsidRDefault="00096C0D" w:rsidP="008C3343">
            <w:pPr>
              <w:pStyle w:val="TableText"/>
              <w:rPr>
                <w:rFonts w:ascii="Times New Roman" w:hAnsi="Times New Roman"/>
                <w:noProof w:val="0"/>
              </w:rPr>
            </w:pPr>
          </w:p>
        </w:tc>
        <w:tc>
          <w:tcPr>
            <w:tcW w:w="1442" w:type="pct"/>
            <w:vAlign w:val="center"/>
          </w:tcPr>
          <w:p w14:paraId="40D056A8" w14:textId="77777777" w:rsidR="00096C0D" w:rsidRPr="00096C0D" w:rsidRDefault="00096C0D" w:rsidP="008C3343">
            <w:pPr>
              <w:pStyle w:val="TableText"/>
              <w:rPr>
                <w:rFonts w:ascii="Times New Roman" w:hAnsi="Times New Roman"/>
                <w:noProof w:val="0"/>
              </w:rPr>
            </w:pPr>
          </w:p>
        </w:tc>
        <w:tc>
          <w:tcPr>
            <w:tcW w:w="1385" w:type="pct"/>
            <w:vAlign w:val="center"/>
          </w:tcPr>
          <w:p w14:paraId="13995522" w14:textId="77777777" w:rsidR="00096C0D" w:rsidRPr="00096C0D" w:rsidRDefault="00096C0D" w:rsidP="008C3343">
            <w:pPr>
              <w:pStyle w:val="TableText"/>
              <w:rPr>
                <w:rFonts w:ascii="Times New Roman" w:hAnsi="Times New Roman"/>
                <w:noProof w:val="0"/>
              </w:rPr>
            </w:pPr>
          </w:p>
        </w:tc>
      </w:tr>
      <w:tr w:rsidR="00096C0D" w:rsidRPr="00096C0D" w14:paraId="74D033AF" w14:textId="77777777" w:rsidTr="00096C0D">
        <w:trPr>
          <w:trHeight w:val="642"/>
        </w:trPr>
        <w:tc>
          <w:tcPr>
            <w:tcW w:w="538" w:type="pct"/>
            <w:vAlign w:val="center"/>
          </w:tcPr>
          <w:p w14:paraId="1815053E" w14:textId="77777777" w:rsidR="00096C0D" w:rsidRPr="00096C0D" w:rsidRDefault="00096C0D" w:rsidP="008C3343">
            <w:pPr>
              <w:pStyle w:val="TableText"/>
              <w:jc w:val="center"/>
              <w:rPr>
                <w:rFonts w:ascii="Times New Roman" w:hAnsi="Times New Roman"/>
                <w:noProof w:val="0"/>
              </w:rPr>
            </w:pPr>
            <w:r w:rsidRPr="00096C0D">
              <w:rPr>
                <w:rFonts w:ascii="Times New Roman" w:hAnsi="Times New Roman"/>
                <w:noProof w:val="0"/>
              </w:rPr>
              <w:t>10</w:t>
            </w:r>
          </w:p>
        </w:tc>
        <w:tc>
          <w:tcPr>
            <w:tcW w:w="1635" w:type="pct"/>
            <w:vAlign w:val="center"/>
          </w:tcPr>
          <w:p w14:paraId="7976C81A" w14:textId="77777777" w:rsidR="00096C0D" w:rsidRPr="00096C0D" w:rsidRDefault="00096C0D" w:rsidP="008C3343">
            <w:pPr>
              <w:pStyle w:val="TableText"/>
              <w:rPr>
                <w:rFonts w:ascii="Times New Roman" w:hAnsi="Times New Roman"/>
                <w:noProof w:val="0"/>
              </w:rPr>
            </w:pPr>
          </w:p>
        </w:tc>
        <w:tc>
          <w:tcPr>
            <w:tcW w:w="1442" w:type="pct"/>
            <w:vAlign w:val="center"/>
          </w:tcPr>
          <w:p w14:paraId="5CE79092" w14:textId="77777777" w:rsidR="00096C0D" w:rsidRPr="00096C0D" w:rsidRDefault="00096C0D" w:rsidP="008C3343">
            <w:pPr>
              <w:pStyle w:val="TableText"/>
              <w:rPr>
                <w:rFonts w:ascii="Times New Roman" w:hAnsi="Times New Roman"/>
                <w:noProof w:val="0"/>
              </w:rPr>
            </w:pPr>
          </w:p>
        </w:tc>
        <w:tc>
          <w:tcPr>
            <w:tcW w:w="1385" w:type="pct"/>
            <w:vAlign w:val="center"/>
          </w:tcPr>
          <w:p w14:paraId="3AA20615" w14:textId="77777777" w:rsidR="00096C0D" w:rsidRPr="00096C0D" w:rsidRDefault="00096C0D" w:rsidP="008C3343">
            <w:pPr>
              <w:pStyle w:val="TableText"/>
              <w:rPr>
                <w:rFonts w:ascii="Times New Roman" w:hAnsi="Times New Roman"/>
                <w:noProof w:val="0"/>
              </w:rPr>
            </w:pPr>
          </w:p>
        </w:tc>
      </w:tr>
      <w:tr w:rsidR="00096C0D" w:rsidRPr="00096C0D" w14:paraId="2DC4986E" w14:textId="77777777" w:rsidTr="00096C0D">
        <w:trPr>
          <w:trHeight w:val="642"/>
        </w:trPr>
        <w:tc>
          <w:tcPr>
            <w:tcW w:w="538" w:type="pct"/>
            <w:vAlign w:val="center"/>
          </w:tcPr>
          <w:p w14:paraId="725BBB87" w14:textId="77777777" w:rsidR="00096C0D" w:rsidRPr="00096C0D" w:rsidRDefault="00096C0D" w:rsidP="008C3343">
            <w:pPr>
              <w:pStyle w:val="TableText"/>
              <w:jc w:val="center"/>
              <w:rPr>
                <w:rFonts w:ascii="Times New Roman" w:hAnsi="Times New Roman"/>
                <w:noProof w:val="0"/>
              </w:rPr>
            </w:pPr>
            <w:r w:rsidRPr="00096C0D">
              <w:rPr>
                <w:rFonts w:ascii="Times New Roman" w:hAnsi="Times New Roman"/>
                <w:noProof w:val="0"/>
              </w:rPr>
              <w:t>11</w:t>
            </w:r>
          </w:p>
        </w:tc>
        <w:tc>
          <w:tcPr>
            <w:tcW w:w="1635" w:type="pct"/>
            <w:vAlign w:val="center"/>
          </w:tcPr>
          <w:p w14:paraId="44362D18" w14:textId="77777777" w:rsidR="00096C0D" w:rsidRPr="00096C0D" w:rsidRDefault="00096C0D" w:rsidP="008C3343">
            <w:pPr>
              <w:pStyle w:val="TableText"/>
              <w:rPr>
                <w:rFonts w:ascii="Times New Roman" w:hAnsi="Times New Roman"/>
                <w:noProof w:val="0"/>
              </w:rPr>
            </w:pPr>
          </w:p>
        </w:tc>
        <w:tc>
          <w:tcPr>
            <w:tcW w:w="1442" w:type="pct"/>
            <w:vAlign w:val="center"/>
          </w:tcPr>
          <w:p w14:paraId="6D6CBFB7" w14:textId="77777777" w:rsidR="00096C0D" w:rsidRPr="00096C0D" w:rsidRDefault="00096C0D" w:rsidP="008C3343">
            <w:pPr>
              <w:pStyle w:val="TableText"/>
              <w:rPr>
                <w:rFonts w:ascii="Times New Roman" w:hAnsi="Times New Roman"/>
                <w:noProof w:val="0"/>
              </w:rPr>
            </w:pPr>
          </w:p>
        </w:tc>
        <w:tc>
          <w:tcPr>
            <w:tcW w:w="1385" w:type="pct"/>
            <w:vAlign w:val="center"/>
          </w:tcPr>
          <w:p w14:paraId="0003D30F" w14:textId="77777777" w:rsidR="00096C0D" w:rsidRPr="00096C0D" w:rsidRDefault="00096C0D" w:rsidP="008C3343">
            <w:pPr>
              <w:pStyle w:val="TableText"/>
              <w:rPr>
                <w:rFonts w:ascii="Times New Roman" w:hAnsi="Times New Roman"/>
                <w:noProof w:val="0"/>
              </w:rPr>
            </w:pPr>
          </w:p>
        </w:tc>
      </w:tr>
      <w:tr w:rsidR="00096C0D" w:rsidRPr="00096C0D" w14:paraId="2ADDDFC1" w14:textId="77777777" w:rsidTr="00096C0D">
        <w:trPr>
          <w:trHeight w:val="642"/>
        </w:trPr>
        <w:tc>
          <w:tcPr>
            <w:tcW w:w="538" w:type="pct"/>
            <w:vAlign w:val="center"/>
          </w:tcPr>
          <w:p w14:paraId="6A186D5B" w14:textId="77777777" w:rsidR="00096C0D" w:rsidRPr="00096C0D" w:rsidRDefault="00096C0D" w:rsidP="008C3343">
            <w:pPr>
              <w:pStyle w:val="TableText"/>
              <w:jc w:val="center"/>
              <w:rPr>
                <w:rFonts w:ascii="Times New Roman" w:hAnsi="Times New Roman"/>
                <w:noProof w:val="0"/>
              </w:rPr>
            </w:pPr>
            <w:r w:rsidRPr="00096C0D">
              <w:rPr>
                <w:rFonts w:ascii="Times New Roman" w:hAnsi="Times New Roman"/>
                <w:noProof w:val="0"/>
              </w:rPr>
              <w:t>12</w:t>
            </w:r>
          </w:p>
        </w:tc>
        <w:tc>
          <w:tcPr>
            <w:tcW w:w="1635" w:type="pct"/>
            <w:vAlign w:val="center"/>
          </w:tcPr>
          <w:p w14:paraId="462828F8" w14:textId="77777777" w:rsidR="00096C0D" w:rsidRPr="00096C0D" w:rsidRDefault="00096C0D" w:rsidP="008C3343">
            <w:pPr>
              <w:pStyle w:val="TableText"/>
              <w:rPr>
                <w:rFonts w:ascii="Times New Roman" w:hAnsi="Times New Roman"/>
                <w:noProof w:val="0"/>
              </w:rPr>
            </w:pPr>
          </w:p>
        </w:tc>
        <w:tc>
          <w:tcPr>
            <w:tcW w:w="1442" w:type="pct"/>
            <w:vAlign w:val="center"/>
          </w:tcPr>
          <w:p w14:paraId="0DB87947" w14:textId="77777777" w:rsidR="00096C0D" w:rsidRPr="00096C0D" w:rsidRDefault="00096C0D" w:rsidP="008C3343">
            <w:pPr>
              <w:pStyle w:val="TableText"/>
              <w:rPr>
                <w:rFonts w:ascii="Times New Roman" w:hAnsi="Times New Roman"/>
                <w:noProof w:val="0"/>
              </w:rPr>
            </w:pPr>
          </w:p>
        </w:tc>
        <w:tc>
          <w:tcPr>
            <w:tcW w:w="1385" w:type="pct"/>
            <w:vAlign w:val="center"/>
          </w:tcPr>
          <w:p w14:paraId="791161B2" w14:textId="77777777" w:rsidR="00096C0D" w:rsidRPr="00096C0D" w:rsidRDefault="00096C0D" w:rsidP="008C3343">
            <w:pPr>
              <w:pStyle w:val="TableText"/>
              <w:rPr>
                <w:rFonts w:ascii="Times New Roman" w:hAnsi="Times New Roman"/>
                <w:noProof w:val="0"/>
              </w:rPr>
            </w:pPr>
          </w:p>
        </w:tc>
      </w:tr>
      <w:tr w:rsidR="00096C0D" w:rsidRPr="00096C0D" w14:paraId="2986171B" w14:textId="77777777" w:rsidTr="00096C0D">
        <w:trPr>
          <w:trHeight w:val="642"/>
        </w:trPr>
        <w:tc>
          <w:tcPr>
            <w:tcW w:w="538" w:type="pct"/>
            <w:vAlign w:val="center"/>
          </w:tcPr>
          <w:p w14:paraId="1CDDACC8" w14:textId="77777777" w:rsidR="00096C0D" w:rsidRPr="00096C0D" w:rsidRDefault="00096C0D" w:rsidP="008C3343">
            <w:pPr>
              <w:pStyle w:val="TableText"/>
              <w:jc w:val="center"/>
              <w:rPr>
                <w:rFonts w:ascii="Times New Roman" w:hAnsi="Times New Roman"/>
                <w:noProof w:val="0"/>
              </w:rPr>
            </w:pPr>
            <w:r w:rsidRPr="00096C0D">
              <w:rPr>
                <w:rFonts w:ascii="Times New Roman" w:hAnsi="Times New Roman"/>
                <w:noProof w:val="0"/>
              </w:rPr>
              <w:t>13</w:t>
            </w:r>
          </w:p>
        </w:tc>
        <w:tc>
          <w:tcPr>
            <w:tcW w:w="1635" w:type="pct"/>
            <w:vAlign w:val="center"/>
          </w:tcPr>
          <w:p w14:paraId="7F3A3AEF" w14:textId="77777777" w:rsidR="00096C0D" w:rsidRPr="00096C0D" w:rsidRDefault="00096C0D" w:rsidP="008C3343">
            <w:pPr>
              <w:pStyle w:val="TableText"/>
              <w:rPr>
                <w:rFonts w:ascii="Times New Roman" w:hAnsi="Times New Roman"/>
                <w:noProof w:val="0"/>
              </w:rPr>
            </w:pPr>
          </w:p>
        </w:tc>
        <w:tc>
          <w:tcPr>
            <w:tcW w:w="1442" w:type="pct"/>
            <w:vAlign w:val="center"/>
          </w:tcPr>
          <w:p w14:paraId="77F3F18F" w14:textId="77777777" w:rsidR="00096C0D" w:rsidRPr="00096C0D" w:rsidRDefault="00096C0D" w:rsidP="008C3343">
            <w:pPr>
              <w:pStyle w:val="TableText"/>
              <w:rPr>
                <w:rFonts w:ascii="Times New Roman" w:hAnsi="Times New Roman"/>
                <w:noProof w:val="0"/>
              </w:rPr>
            </w:pPr>
          </w:p>
        </w:tc>
        <w:tc>
          <w:tcPr>
            <w:tcW w:w="1385" w:type="pct"/>
            <w:vAlign w:val="center"/>
          </w:tcPr>
          <w:p w14:paraId="6486FC33" w14:textId="77777777" w:rsidR="00096C0D" w:rsidRPr="00096C0D" w:rsidRDefault="00096C0D" w:rsidP="008C3343">
            <w:pPr>
              <w:pStyle w:val="TableText"/>
              <w:rPr>
                <w:rFonts w:ascii="Times New Roman" w:hAnsi="Times New Roman"/>
                <w:noProof w:val="0"/>
              </w:rPr>
            </w:pPr>
          </w:p>
        </w:tc>
      </w:tr>
      <w:tr w:rsidR="00096C0D" w:rsidRPr="00096C0D" w14:paraId="3BDD0420" w14:textId="77777777" w:rsidTr="00096C0D">
        <w:trPr>
          <w:trHeight w:val="642"/>
        </w:trPr>
        <w:tc>
          <w:tcPr>
            <w:tcW w:w="538" w:type="pct"/>
            <w:vAlign w:val="center"/>
          </w:tcPr>
          <w:p w14:paraId="183133D6" w14:textId="77777777" w:rsidR="00096C0D" w:rsidRPr="00096C0D" w:rsidRDefault="00096C0D" w:rsidP="008C3343">
            <w:pPr>
              <w:pStyle w:val="TableText"/>
              <w:jc w:val="center"/>
              <w:rPr>
                <w:rFonts w:ascii="Times New Roman" w:hAnsi="Times New Roman"/>
                <w:noProof w:val="0"/>
              </w:rPr>
            </w:pPr>
            <w:r w:rsidRPr="00096C0D">
              <w:rPr>
                <w:rFonts w:ascii="Times New Roman" w:hAnsi="Times New Roman"/>
                <w:noProof w:val="0"/>
              </w:rPr>
              <w:t>14</w:t>
            </w:r>
          </w:p>
        </w:tc>
        <w:tc>
          <w:tcPr>
            <w:tcW w:w="1635" w:type="pct"/>
            <w:vAlign w:val="center"/>
          </w:tcPr>
          <w:p w14:paraId="329E6818" w14:textId="77777777" w:rsidR="00096C0D" w:rsidRPr="00096C0D" w:rsidRDefault="00096C0D" w:rsidP="008C3343">
            <w:pPr>
              <w:pStyle w:val="TableText"/>
              <w:rPr>
                <w:rFonts w:ascii="Times New Roman" w:hAnsi="Times New Roman"/>
                <w:noProof w:val="0"/>
              </w:rPr>
            </w:pPr>
          </w:p>
        </w:tc>
        <w:tc>
          <w:tcPr>
            <w:tcW w:w="1442" w:type="pct"/>
            <w:vAlign w:val="center"/>
          </w:tcPr>
          <w:p w14:paraId="020C21E9" w14:textId="77777777" w:rsidR="00096C0D" w:rsidRPr="00096C0D" w:rsidRDefault="00096C0D" w:rsidP="008C3343">
            <w:pPr>
              <w:pStyle w:val="TableText"/>
              <w:rPr>
                <w:rFonts w:ascii="Times New Roman" w:hAnsi="Times New Roman"/>
                <w:noProof w:val="0"/>
              </w:rPr>
            </w:pPr>
          </w:p>
        </w:tc>
        <w:tc>
          <w:tcPr>
            <w:tcW w:w="1385" w:type="pct"/>
            <w:vAlign w:val="center"/>
          </w:tcPr>
          <w:p w14:paraId="267D9C2C" w14:textId="77777777" w:rsidR="00096C0D" w:rsidRPr="00096C0D" w:rsidRDefault="00096C0D" w:rsidP="008C3343">
            <w:pPr>
              <w:pStyle w:val="TableText"/>
              <w:rPr>
                <w:rFonts w:ascii="Times New Roman" w:hAnsi="Times New Roman"/>
                <w:noProof w:val="0"/>
              </w:rPr>
            </w:pPr>
          </w:p>
        </w:tc>
      </w:tr>
      <w:tr w:rsidR="00096C0D" w:rsidRPr="00096C0D" w14:paraId="754026B7" w14:textId="77777777" w:rsidTr="00096C0D">
        <w:trPr>
          <w:trHeight w:val="642"/>
        </w:trPr>
        <w:tc>
          <w:tcPr>
            <w:tcW w:w="538" w:type="pct"/>
            <w:vAlign w:val="center"/>
          </w:tcPr>
          <w:p w14:paraId="28F41CB0" w14:textId="77777777" w:rsidR="00096C0D" w:rsidRPr="00096C0D" w:rsidRDefault="00096C0D" w:rsidP="008C3343">
            <w:pPr>
              <w:pStyle w:val="TableText"/>
              <w:jc w:val="center"/>
              <w:rPr>
                <w:rFonts w:ascii="Times New Roman" w:hAnsi="Times New Roman"/>
                <w:noProof w:val="0"/>
              </w:rPr>
            </w:pPr>
            <w:r w:rsidRPr="00096C0D">
              <w:rPr>
                <w:rFonts w:ascii="Times New Roman" w:hAnsi="Times New Roman"/>
                <w:noProof w:val="0"/>
              </w:rPr>
              <w:t>15</w:t>
            </w:r>
          </w:p>
        </w:tc>
        <w:tc>
          <w:tcPr>
            <w:tcW w:w="1635" w:type="pct"/>
            <w:vAlign w:val="center"/>
          </w:tcPr>
          <w:p w14:paraId="37FD5658" w14:textId="77777777" w:rsidR="00096C0D" w:rsidRPr="00096C0D" w:rsidRDefault="00096C0D" w:rsidP="008C3343">
            <w:pPr>
              <w:pStyle w:val="TableText"/>
              <w:rPr>
                <w:rFonts w:ascii="Times New Roman" w:hAnsi="Times New Roman"/>
                <w:noProof w:val="0"/>
              </w:rPr>
            </w:pPr>
          </w:p>
        </w:tc>
        <w:tc>
          <w:tcPr>
            <w:tcW w:w="1442" w:type="pct"/>
            <w:vAlign w:val="center"/>
          </w:tcPr>
          <w:p w14:paraId="0CE62F9C" w14:textId="77777777" w:rsidR="00096C0D" w:rsidRPr="00096C0D" w:rsidRDefault="00096C0D" w:rsidP="008C3343">
            <w:pPr>
              <w:pStyle w:val="TableText"/>
              <w:rPr>
                <w:rFonts w:ascii="Times New Roman" w:hAnsi="Times New Roman"/>
                <w:noProof w:val="0"/>
              </w:rPr>
            </w:pPr>
          </w:p>
        </w:tc>
        <w:tc>
          <w:tcPr>
            <w:tcW w:w="1385" w:type="pct"/>
            <w:vAlign w:val="center"/>
          </w:tcPr>
          <w:p w14:paraId="75BD2BA4" w14:textId="77777777" w:rsidR="00096C0D" w:rsidRPr="00096C0D" w:rsidRDefault="00096C0D" w:rsidP="008C3343">
            <w:pPr>
              <w:pStyle w:val="TableText"/>
              <w:rPr>
                <w:rFonts w:ascii="Times New Roman" w:hAnsi="Times New Roman"/>
                <w:noProof w:val="0"/>
              </w:rPr>
            </w:pPr>
          </w:p>
        </w:tc>
      </w:tr>
    </w:tbl>
    <w:p w14:paraId="2E8CFADD" w14:textId="77777777" w:rsidR="00096C0D" w:rsidRPr="00096C0D" w:rsidRDefault="00096C0D" w:rsidP="00CF7067">
      <w:pPr>
        <w:pStyle w:val="Default"/>
        <w:rPr>
          <w:rFonts w:ascii="Times New Roman" w:hAnsi="Times New Roman" w:cs="Times New Roman"/>
        </w:rPr>
      </w:pPr>
    </w:p>
    <w:p w14:paraId="2032B051" w14:textId="77777777" w:rsidR="00B108EF" w:rsidRPr="00096C0D" w:rsidRDefault="00B108EF">
      <w:pPr>
        <w:rPr>
          <w:rFonts w:ascii="Times New Roman" w:hAnsi="Times New Roman" w:cs="Times New Roman"/>
          <w:b/>
          <w:bCs/>
          <w:sz w:val="24"/>
          <w:szCs w:val="24"/>
          <w:highlight w:val="red"/>
        </w:rPr>
      </w:pPr>
    </w:p>
    <w:p w14:paraId="2695BF04" w14:textId="77777777" w:rsidR="00B108EF" w:rsidRPr="00096C0D" w:rsidRDefault="00B108EF">
      <w:pPr>
        <w:rPr>
          <w:rFonts w:ascii="Times New Roman" w:hAnsi="Times New Roman" w:cs="Times New Roman"/>
          <w:b/>
          <w:bCs/>
          <w:sz w:val="24"/>
          <w:szCs w:val="24"/>
          <w:highlight w:val="red"/>
        </w:rPr>
      </w:pPr>
    </w:p>
    <w:p w14:paraId="43DD23E2" w14:textId="77777777" w:rsidR="00B108EF" w:rsidRPr="00096C0D" w:rsidRDefault="00B108EF">
      <w:pPr>
        <w:rPr>
          <w:rFonts w:ascii="Times New Roman" w:hAnsi="Times New Roman" w:cs="Times New Roman"/>
          <w:b/>
          <w:bCs/>
          <w:sz w:val="24"/>
          <w:szCs w:val="24"/>
          <w:highlight w:val="red"/>
        </w:rPr>
      </w:pPr>
    </w:p>
    <w:p w14:paraId="5BFC6593" w14:textId="7D62D11E" w:rsidR="004C7599" w:rsidRDefault="00926F62" w:rsidP="004C7599">
      <w:pPr>
        <w:rPr>
          <w:rFonts w:ascii="Times New Roman" w:hAnsi="Times New Roman" w:cs="Times New Roman"/>
          <w:b/>
          <w:bCs/>
        </w:rPr>
      </w:pPr>
      <w:r w:rsidRPr="004C7599">
        <w:rPr>
          <w:rFonts w:ascii="Times New Roman" w:hAnsi="Times New Roman" w:cs="Times New Roman"/>
          <w:b/>
          <w:bCs/>
          <w:sz w:val="24"/>
          <w:szCs w:val="24"/>
        </w:rPr>
        <w:lastRenderedPageBreak/>
        <w:t xml:space="preserve">1.6. </w:t>
      </w:r>
      <w:r w:rsidR="004C7599" w:rsidRPr="004C7599">
        <w:rPr>
          <w:rFonts w:ascii="Times New Roman" w:hAnsi="Times New Roman" w:cs="Times New Roman"/>
          <w:b/>
          <w:bCs/>
          <w:sz w:val="24"/>
          <w:szCs w:val="24"/>
        </w:rPr>
        <w:t>TABLE of CONTENTS</w:t>
      </w:r>
      <w:r w:rsidR="004C7599" w:rsidRPr="00E32E3E">
        <w:rPr>
          <w:rFonts w:ascii="Times New Roman" w:hAnsi="Times New Roman" w:cs="Times New Roman"/>
          <w:b/>
          <w:bCs/>
          <w:sz w:val="24"/>
          <w:szCs w:val="24"/>
        </w:rPr>
        <w:t xml:space="preserve"> </w:t>
      </w:r>
    </w:p>
    <w:p w14:paraId="7CD1AE56" w14:textId="6C97AF91" w:rsidR="004C7599" w:rsidRDefault="004C7599" w:rsidP="004C7599">
      <w:pPr>
        <w:pStyle w:val="Default"/>
        <w:spacing w:line="276" w:lineRule="auto"/>
        <w:rPr>
          <w:rFonts w:ascii="Times New Roman" w:hAnsi="Times New Roman" w:cs="Times New Roman"/>
          <w:b/>
          <w:bCs/>
        </w:rPr>
      </w:pPr>
      <w:r>
        <w:rPr>
          <w:rFonts w:ascii="Times New Roman" w:hAnsi="Times New Roman" w:cs="Times New Roman"/>
          <w:b/>
          <w:bCs/>
        </w:rPr>
        <w:t xml:space="preserve">Section 1: </w:t>
      </w:r>
      <w:r w:rsidR="003D3515">
        <w:rPr>
          <w:rFonts w:ascii="Times New Roman" w:hAnsi="Times New Roman" w:cs="Times New Roman"/>
          <w:b/>
          <w:bCs/>
        </w:rPr>
        <w:t>Cover page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3D3515">
        <w:rPr>
          <w:rFonts w:ascii="Times New Roman" w:hAnsi="Times New Roman" w:cs="Times New Roman"/>
          <w:b/>
          <w:bCs/>
        </w:rPr>
        <w:tab/>
      </w:r>
      <w:r w:rsidR="003D3515">
        <w:rPr>
          <w:rFonts w:ascii="Times New Roman" w:hAnsi="Times New Roman" w:cs="Times New Roman"/>
          <w:b/>
          <w:bCs/>
        </w:rPr>
        <w:tab/>
      </w:r>
      <w:r w:rsidR="003D3515">
        <w:rPr>
          <w:rFonts w:ascii="Times New Roman" w:hAnsi="Times New Roman" w:cs="Times New Roman"/>
          <w:b/>
          <w:bCs/>
        </w:rPr>
        <w:tab/>
      </w:r>
      <w:r w:rsidR="003D3515">
        <w:rPr>
          <w:rFonts w:ascii="Times New Roman" w:hAnsi="Times New Roman" w:cs="Times New Roman"/>
          <w:b/>
          <w:bCs/>
        </w:rPr>
        <w:tab/>
      </w:r>
      <w:r w:rsidR="00241998">
        <w:rPr>
          <w:rFonts w:ascii="Times New Roman" w:hAnsi="Times New Roman" w:cs="Times New Roman"/>
        </w:rPr>
        <w:t>1</w:t>
      </w:r>
    </w:p>
    <w:p w14:paraId="131A15B3" w14:textId="749C365D" w:rsidR="004C7599" w:rsidRDefault="004C7599" w:rsidP="004C7599">
      <w:pPr>
        <w:pStyle w:val="Default"/>
        <w:spacing w:line="276" w:lineRule="auto"/>
        <w:rPr>
          <w:rFonts w:ascii="Times New Roman" w:hAnsi="Times New Roman" w:cs="Times New Roman"/>
          <w:b/>
          <w:bCs/>
        </w:rPr>
      </w:pPr>
      <w:r>
        <w:rPr>
          <w:rFonts w:ascii="Times New Roman" w:hAnsi="Times New Roman" w:cs="Times New Roman"/>
          <w:b/>
          <w:bCs/>
        </w:rPr>
        <w:tab/>
      </w:r>
      <w:r w:rsidR="003D3515" w:rsidRPr="003D3515">
        <w:rPr>
          <w:rFonts w:ascii="Times New Roman" w:hAnsi="Times New Roman" w:cs="Times New Roman"/>
        </w:rPr>
        <w:t>1.2. Promulgation Document Signatures Page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D3515">
        <w:rPr>
          <w:rFonts w:ascii="Times New Roman" w:hAnsi="Times New Roman" w:cs="Times New Roman"/>
        </w:rPr>
        <w:tab/>
      </w:r>
      <w:r>
        <w:rPr>
          <w:rFonts w:ascii="Times New Roman" w:hAnsi="Times New Roman" w:cs="Times New Roman"/>
        </w:rPr>
        <w:t>2</w:t>
      </w:r>
      <w:r>
        <w:rPr>
          <w:rFonts w:ascii="Times New Roman" w:hAnsi="Times New Roman" w:cs="Times New Roman"/>
        </w:rPr>
        <w:tab/>
      </w:r>
    </w:p>
    <w:p w14:paraId="41A2A9F6" w14:textId="2B9A28AA" w:rsidR="00241998" w:rsidRPr="00241998" w:rsidRDefault="004C7599" w:rsidP="004C7599">
      <w:pPr>
        <w:pStyle w:val="Default"/>
        <w:spacing w:line="276"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1.3 </w:t>
      </w:r>
      <w:r w:rsidR="00241998" w:rsidRPr="00241998">
        <w:rPr>
          <w:rFonts w:ascii="Times New Roman" w:hAnsi="Times New Roman" w:cs="Times New Roman"/>
        </w:rPr>
        <w:t>Approval and Implementation</w:t>
      </w:r>
      <w:r w:rsidR="00241998">
        <w:rPr>
          <w:rFonts w:ascii="Times New Roman" w:hAnsi="Times New Roman" w:cs="Times New Roman"/>
        </w:rPr>
        <w:tab/>
      </w:r>
      <w:r w:rsidR="00241998">
        <w:rPr>
          <w:rFonts w:ascii="Times New Roman" w:hAnsi="Times New Roman" w:cs="Times New Roman"/>
        </w:rPr>
        <w:tab/>
      </w:r>
      <w:r w:rsidR="00241998">
        <w:rPr>
          <w:rFonts w:ascii="Times New Roman" w:hAnsi="Times New Roman" w:cs="Times New Roman"/>
        </w:rPr>
        <w:tab/>
      </w:r>
      <w:r w:rsidR="00241998">
        <w:rPr>
          <w:rFonts w:ascii="Times New Roman" w:hAnsi="Times New Roman" w:cs="Times New Roman"/>
        </w:rPr>
        <w:tab/>
      </w:r>
      <w:r w:rsidR="00241998">
        <w:rPr>
          <w:rFonts w:ascii="Times New Roman" w:hAnsi="Times New Roman" w:cs="Times New Roman"/>
        </w:rPr>
        <w:tab/>
      </w:r>
      <w:r w:rsidR="00241998">
        <w:rPr>
          <w:rFonts w:ascii="Times New Roman" w:hAnsi="Times New Roman" w:cs="Times New Roman"/>
        </w:rPr>
        <w:tab/>
      </w:r>
      <w:r w:rsidR="00241998">
        <w:rPr>
          <w:rFonts w:ascii="Times New Roman" w:hAnsi="Times New Roman" w:cs="Times New Roman"/>
        </w:rPr>
        <w:tab/>
      </w:r>
      <w:r w:rsidR="00C82515">
        <w:rPr>
          <w:rFonts w:ascii="Times New Roman" w:hAnsi="Times New Roman" w:cs="Times New Roman"/>
        </w:rPr>
        <w:t>3</w:t>
      </w:r>
    </w:p>
    <w:p w14:paraId="6ABF42A0" w14:textId="0BE20F09" w:rsidR="004C7599" w:rsidRDefault="00241998" w:rsidP="00241998">
      <w:pPr>
        <w:pStyle w:val="Default"/>
        <w:spacing w:line="276" w:lineRule="auto"/>
        <w:ind w:firstLine="720"/>
        <w:rPr>
          <w:rFonts w:ascii="Times New Roman" w:hAnsi="Times New Roman" w:cs="Times New Roman"/>
        </w:rPr>
      </w:pPr>
      <w:r>
        <w:rPr>
          <w:rFonts w:ascii="Times New Roman" w:hAnsi="Times New Roman" w:cs="Times New Roman"/>
        </w:rPr>
        <w:t xml:space="preserve">1.4 </w:t>
      </w:r>
      <w:r w:rsidR="004C7599">
        <w:rPr>
          <w:rFonts w:ascii="Times New Roman" w:hAnsi="Times New Roman" w:cs="Times New Roman"/>
        </w:rPr>
        <w:t>Record of Changes</w:t>
      </w:r>
      <w:r w:rsidR="004C7599">
        <w:rPr>
          <w:rFonts w:ascii="Times New Roman" w:hAnsi="Times New Roman" w:cs="Times New Roman"/>
        </w:rPr>
        <w:tab/>
      </w:r>
      <w:r w:rsidR="004C7599">
        <w:rPr>
          <w:rFonts w:ascii="Times New Roman" w:hAnsi="Times New Roman" w:cs="Times New Roman"/>
        </w:rPr>
        <w:tab/>
      </w:r>
      <w:r w:rsidR="004C7599">
        <w:rPr>
          <w:rFonts w:ascii="Times New Roman" w:hAnsi="Times New Roman" w:cs="Times New Roman"/>
        </w:rPr>
        <w:tab/>
      </w:r>
      <w:r w:rsidR="004C7599">
        <w:rPr>
          <w:rFonts w:ascii="Times New Roman" w:hAnsi="Times New Roman" w:cs="Times New Roman"/>
        </w:rPr>
        <w:tab/>
      </w:r>
      <w:r w:rsidR="004C7599">
        <w:rPr>
          <w:rFonts w:ascii="Times New Roman" w:hAnsi="Times New Roman" w:cs="Times New Roman"/>
        </w:rPr>
        <w:tab/>
      </w:r>
      <w:r w:rsidR="004C7599">
        <w:rPr>
          <w:rFonts w:ascii="Times New Roman" w:hAnsi="Times New Roman" w:cs="Times New Roman"/>
        </w:rPr>
        <w:tab/>
      </w:r>
      <w:r w:rsidR="004C7599">
        <w:rPr>
          <w:rFonts w:ascii="Times New Roman" w:hAnsi="Times New Roman" w:cs="Times New Roman"/>
        </w:rPr>
        <w:tab/>
      </w:r>
      <w:r w:rsidR="004C7599">
        <w:rPr>
          <w:rFonts w:ascii="Times New Roman" w:hAnsi="Times New Roman" w:cs="Times New Roman"/>
        </w:rPr>
        <w:tab/>
      </w:r>
      <w:r w:rsidR="00C82515">
        <w:rPr>
          <w:rFonts w:ascii="Times New Roman" w:hAnsi="Times New Roman" w:cs="Times New Roman"/>
        </w:rPr>
        <w:t>4</w:t>
      </w:r>
    </w:p>
    <w:p w14:paraId="466BE2B8" w14:textId="6867CC06" w:rsidR="004C7599" w:rsidRDefault="004C7599" w:rsidP="004C7599">
      <w:pPr>
        <w:pStyle w:val="Default"/>
        <w:spacing w:line="276" w:lineRule="auto"/>
        <w:rPr>
          <w:rFonts w:ascii="Times New Roman" w:hAnsi="Times New Roman" w:cs="Times New Roman"/>
        </w:rPr>
      </w:pPr>
      <w:r>
        <w:rPr>
          <w:rFonts w:ascii="Times New Roman" w:hAnsi="Times New Roman" w:cs="Times New Roman"/>
        </w:rPr>
        <w:tab/>
        <w:t>1.5 Record of Distribution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82515">
        <w:rPr>
          <w:rFonts w:ascii="Times New Roman" w:hAnsi="Times New Roman" w:cs="Times New Roman"/>
        </w:rPr>
        <w:t>5</w:t>
      </w:r>
    </w:p>
    <w:p w14:paraId="33E58A95" w14:textId="4346D895" w:rsidR="004C7599" w:rsidRPr="002F37A9" w:rsidRDefault="004C7599" w:rsidP="004C7599">
      <w:pPr>
        <w:pStyle w:val="Default"/>
        <w:spacing w:line="276" w:lineRule="auto"/>
        <w:rPr>
          <w:rFonts w:ascii="Times New Roman" w:hAnsi="Times New Roman" w:cs="Times New Roman"/>
        </w:rPr>
      </w:pPr>
      <w:r>
        <w:rPr>
          <w:rFonts w:ascii="Times New Roman" w:hAnsi="Times New Roman" w:cs="Times New Roman"/>
        </w:rPr>
        <w:tab/>
        <w:t>1.6 Table of Contents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82515">
        <w:rPr>
          <w:rFonts w:ascii="Times New Roman" w:hAnsi="Times New Roman" w:cs="Times New Roman"/>
        </w:rPr>
        <w:t>6</w:t>
      </w:r>
    </w:p>
    <w:p w14:paraId="08023286" w14:textId="790C5DC3"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b/>
          <w:bCs/>
        </w:rPr>
        <w:t>S</w:t>
      </w:r>
      <w:r w:rsidR="00F7720C">
        <w:rPr>
          <w:rFonts w:ascii="Times New Roman" w:hAnsi="Times New Roman" w:cs="Times New Roman"/>
          <w:b/>
          <w:bCs/>
        </w:rPr>
        <w:t>ection</w:t>
      </w:r>
      <w:r w:rsidRPr="00E32E3E">
        <w:rPr>
          <w:rFonts w:ascii="Times New Roman" w:hAnsi="Times New Roman" w:cs="Times New Roman"/>
          <w:b/>
          <w:bCs/>
        </w:rPr>
        <w:t xml:space="preserve"> 2: Purpose, Scope, Situation Overview, and Assumptions</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00C82515">
        <w:rPr>
          <w:rFonts w:ascii="Times New Roman" w:hAnsi="Times New Roman" w:cs="Times New Roman"/>
        </w:rPr>
        <w:t>7</w:t>
      </w:r>
      <w:r w:rsidRPr="00E32E3E">
        <w:rPr>
          <w:rFonts w:ascii="Times New Roman" w:hAnsi="Times New Roman" w:cs="Times New Roman"/>
        </w:rPr>
        <w:t xml:space="preserve"> </w:t>
      </w:r>
    </w:p>
    <w:p w14:paraId="57590197" w14:textId="4F030612" w:rsidR="004C7599" w:rsidRPr="00E32E3E" w:rsidRDefault="004C7599" w:rsidP="004C7599">
      <w:pPr>
        <w:pStyle w:val="Default"/>
        <w:spacing w:line="276" w:lineRule="auto"/>
        <w:ind w:firstLine="720"/>
        <w:rPr>
          <w:rFonts w:ascii="Times New Roman" w:hAnsi="Times New Roman" w:cs="Times New Roman"/>
        </w:rPr>
      </w:pPr>
      <w:r w:rsidRPr="00E32E3E">
        <w:rPr>
          <w:rFonts w:ascii="Times New Roman" w:hAnsi="Times New Roman" w:cs="Times New Roman"/>
        </w:rPr>
        <w:t xml:space="preserve">2.1 Purpose </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00C82515">
        <w:rPr>
          <w:rFonts w:ascii="Times New Roman" w:hAnsi="Times New Roman" w:cs="Times New Roman"/>
        </w:rPr>
        <w:t>7</w:t>
      </w:r>
      <w:r w:rsidRPr="00E32E3E">
        <w:rPr>
          <w:rFonts w:ascii="Times New Roman" w:hAnsi="Times New Roman" w:cs="Times New Roman"/>
        </w:rPr>
        <w:t xml:space="preserve"> </w:t>
      </w:r>
    </w:p>
    <w:p w14:paraId="0C9EDF91" w14:textId="5A8B8533" w:rsidR="004C7599" w:rsidRPr="00E32E3E" w:rsidRDefault="004C7599" w:rsidP="004C7599">
      <w:pPr>
        <w:pStyle w:val="Default"/>
        <w:spacing w:line="276" w:lineRule="auto"/>
        <w:ind w:firstLine="720"/>
        <w:rPr>
          <w:rFonts w:ascii="Times New Roman" w:hAnsi="Times New Roman" w:cs="Times New Roman"/>
        </w:rPr>
      </w:pPr>
      <w:r w:rsidRPr="00E32E3E">
        <w:rPr>
          <w:rFonts w:ascii="Times New Roman" w:hAnsi="Times New Roman" w:cs="Times New Roman"/>
        </w:rPr>
        <w:t xml:space="preserve">2.2 Scope </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00C82515">
        <w:rPr>
          <w:rFonts w:ascii="Times New Roman" w:hAnsi="Times New Roman" w:cs="Times New Roman"/>
        </w:rPr>
        <w:t>9</w:t>
      </w:r>
      <w:r w:rsidRPr="00E32E3E">
        <w:rPr>
          <w:rFonts w:ascii="Times New Roman" w:hAnsi="Times New Roman" w:cs="Times New Roman"/>
        </w:rPr>
        <w:t xml:space="preserve"> </w:t>
      </w:r>
    </w:p>
    <w:p w14:paraId="45F36BC2" w14:textId="7F4276CB"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rPr>
        <w:tab/>
        <w:t>2.3 Situation Overview</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00C82515">
        <w:rPr>
          <w:rFonts w:ascii="Times New Roman" w:hAnsi="Times New Roman" w:cs="Times New Roman"/>
        </w:rPr>
        <w:t>8</w:t>
      </w:r>
    </w:p>
    <w:p w14:paraId="2679C027" w14:textId="6C04BBFE"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rPr>
        <w:tab/>
        <w:t>2.4 Planning Assumptions</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t xml:space="preserve">            8</w:t>
      </w:r>
      <w:r w:rsidR="00C82515">
        <w:rPr>
          <w:rFonts w:ascii="Times New Roman" w:hAnsi="Times New Roman" w:cs="Times New Roman"/>
        </w:rPr>
        <w:t>-9</w:t>
      </w:r>
    </w:p>
    <w:p w14:paraId="27CD675E" w14:textId="6D1C77EE" w:rsidR="004C7599" w:rsidRPr="00E32E3E" w:rsidRDefault="004C7599" w:rsidP="004C7599">
      <w:pPr>
        <w:pStyle w:val="Default"/>
        <w:spacing w:line="276" w:lineRule="auto"/>
        <w:ind w:firstLine="720"/>
        <w:rPr>
          <w:rFonts w:ascii="Times New Roman" w:hAnsi="Times New Roman" w:cs="Times New Roman"/>
        </w:rPr>
      </w:pPr>
      <w:r w:rsidRPr="00E32E3E">
        <w:rPr>
          <w:rFonts w:ascii="Times New Roman" w:hAnsi="Times New Roman" w:cs="Times New Roman"/>
        </w:rPr>
        <w:t xml:space="preserve">2.5 Phases of Emergency Management </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00C82515">
        <w:rPr>
          <w:rFonts w:ascii="Times New Roman" w:hAnsi="Times New Roman" w:cs="Times New Roman"/>
        </w:rPr>
        <w:t>9</w:t>
      </w:r>
    </w:p>
    <w:p w14:paraId="0E035AC4" w14:textId="60F078FE" w:rsidR="004C7599" w:rsidRPr="00E32E3E" w:rsidRDefault="004C7599" w:rsidP="004C7599">
      <w:pPr>
        <w:pStyle w:val="Default"/>
        <w:spacing w:line="276" w:lineRule="auto"/>
        <w:ind w:firstLine="720"/>
        <w:rPr>
          <w:rFonts w:ascii="Times New Roman" w:hAnsi="Times New Roman" w:cs="Times New Roman"/>
        </w:rPr>
      </w:pPr>
      <w:r w:rsidRPr="00E32E3E">
        <w:rPr>
          <w:rFonts w:ascii="Times New Roman" w:hAnsi="Times New Roman" w:cs="Times New Roman"/>
        </w:rPr>
        <w:t>2.6 Emergency Response Activation</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t>9</w:t>
      </w:r>
      <w:r w:rsidR="00C82515">
        <w:rPr>
          <w:rFonts w:ascii="Times New Roman" w:hAnsi="Times New Roman" w:cs="Times New Roman"/>
        </w:rPr>
        <w:t>-10</w:t>
      </w:r>
      <w:r w:rsidRPr="00E32E3E">
        <w:rPr>
          <w:rFonts w:ascii="Times New Roman" w:hAnsi="Times New Roman" w:cs="Times New Roman"/>
        </w:rPr>
        <w:tab/>
        <w:t xml:space="preserve"> </w:t>
      </w:r>
    </w:p>
    <w:p w14:paraId="31BDCDF9" w14:textId="42FBBF32"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b/>
          <w:bCs/>
        </w:rPr>
        <w:t>Section 3: Concept of Operations</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t>10</w:t>
      </w:r>
      <w:r w:rsidR="00C82515">
        <w:rPr>
          <w:rFonts w:ascii="Times New Roman" w:hAnsi="Times New Roman" w:cs="Times New Roman"/>
        </w:rPr>
        <w:t>-11</w:t>
      </w:r>
    </w:p>
    <w:p w14:paraId="599388D8" w14:textId="39B80DF4"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b/>
          <w:bCs/>
        </w:rPr>
        <w:t>Section 4: Organization and Assignment of Responsibilities</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Pr>
          <w:rFonts w:ascii="Times New Roman" w:hAnsi="Times New Roman" w:cs="Times New Roman"/>
        </w:rPr>
        <w:tab/>
      </w:r>
      <w:r w:rsidR="00C82515">
        <w:rPr>
          <w:rFonts w:ascii="Times New Roman" w:hAnsi="Times New Roman" w:cs="Times New Roman"/>
        </w:rPr>
        <w:t>11</w:t>
      </w:r>
    </w:p>
    <w:p w14:paraId="0BF5B9F0" w14:textId="43A0D495"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b/>
          <w:bCs/>
        </w:rPr>
        <w:t xml:space="preserve">Section 5: </w:t>
      </w:r>
      <w:r w:rsidRPr="00E32E3E">
        <w:rPr>
          <w:rFonts w:ascii="Times New Roman" w:hAnsi="Times New Roman" w:cs="Times New Roman"/>
          <w:b/>
          <w:bCs/>
          <w:color w:val="auto"/>
        </w:rPr>
        <w:t>Direction, Control, and Coordination</w:t>
      </w:r>
      <w:r w:rsidRPr="00E32E3E">
        <w:rPr>
          <w:rFonts w:ascii="Times New Roman" w:hAnsi="Times New Roman" w:cs="Times New Roman"/>
          <w:color w:val="auto"/>
        </w:rPr>
        <w:tab/>
      </w:r>
      <w:r w:rsidRPr="00E32E3E">
        <w:rPr>
          <w:rFonts w:ascii="Times New Roman" w:hAnsi="Times New Roman" w:cs="Times New Roman"/>
          <w:color w:val="auto"/>
        </w:rPr>
        <w:tab/>
      </w:r>
      <w:r w:rsidRPr="00E32E3E">
        <w:rPr>
          <w:rFonts w:ascii="Times New Roman" w:hAnsi="Times New Roman" w:cs="Times New Roman"/>
          <w:color w:val="auto"/>
        </w:rPr>
        <w:tab/>
      </w:r>
      <w:r w:rsidRPr="00E32E3E">
        <w:rPr>
          <w:rFonts w:ascii="Times New Roman" w:hAnsi="Times New Roman" w:cs="Times New Roman"/>
          <w:color w:val="auto"/>
        </w:rPr>
        <w:tab/>
      </w:r>
      <w:r w:rsidRPr="00E32E3E">
        <w:rPr>
          <w:rFonts w:ascii="Times New Roman" w:hAnsi="Times New Roman" w:cs="Times New Roman"/>
          <w:color w:val="auto"/>
        </w:rPr>
        <w:tab/>
      </w:r>
      <w:r w:rsidRPr="00E32E3E">
        <w:rPr>
          <w:rFonts w:ascii="Times New Roman" w:hAnsi="Times New Roman" w:cs="Times New Roman"/>
          <w:color w:val="auto"/>
        </w:rPr>
        <w:tab/>
        <w:t>11</w:t>
      </w:r>
      <w:r w:rsidR="00C82515">
        <w:rPr>
          <w:rFonts w:ascii="Times New Roman" w:hAnsi="Times New Roman" w:cs="Times New Roman"/>
          <w:color w:val="auto"/>
        </w:rPr>
        <w:t>-12</w:t>
      </w:r>
      <w:r w:rsidRPr="00E32E3E">
        <w:rPr>
          <w:rFonts w:ascii="Times New Roman" w:hAnsi="Times New Roman" w:cs="Times New Roman"/>
        </w:rPr>
        <w:t xml:space="preserve"> </w:t>
      </w:r>
    </w:p>
    <w:p w14:paraId="090C3483" w14:textId="5F60DF21"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rPr>
        <w:tab/>
        <w:t>5.1 Organization Chart</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00C82515">
        <w:rPr>
          <w:rFonts w:ascii="Times New Roman" w:hAnsi="Times New Roman" w:cs="Times New Roman"/>
        </w:rPr>
        <w:t xml:space="preserve">12-13 </w:t>
      </w:r>
      <w:r w:rsidRPr="00E32E3E">
        <w:rPr>
          <w:rFonts w:ascii="Times New Roman" w:hAnsi="Times New Roman" w:cs="Times New Roman"/>
          <w:b/>
          <w:bCs/>
        </w:rPr>
        <w:t>Section 6: Training and Exercises</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t>1</w:t>
      </w:r>
      <w:r w:rsidR="008B6E23">
        <w:rPr>
          <w:rFonts w:ascii="Times New Roman" w:hAnsi="Times New Roman" w:cs="Times New Roman"/>
        </w:rPr>
        <w:t>2</w:t>
      </w:r>
    </w:p>
    <w:p w14:paraId="34473A91" w14:textId="5D970B43"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b/>
          <w:bCs/>
        </w:rPr>
        <w:t>Section 7: Administration, Finance, and Logistics</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Pr>
          <w:rFonts w:ascii="Times New Roman" w:hAnsi="Times New Roman" w:cs="Times New Roman"/>
        </w:rPr>
        <w:tab/>
      </w:r>
      <w:r w:rsidRPr="00E32E3E">
        <w:rPr>
          <w:rFonts w:ascii="Times New Roman" w:hAnsi="Times New Roman" w:cs="Times New Roman"/>
        </w:rPr>
        <w:tab/>
        <w:t>1</w:t>
      </w:r>
      <w:r w:rsidR="008B6E23">
        <w:rPr>
          <w:rFonts w:ascii="Times New Roman" w:hAnsi="Times New Roman" w:cs="Times New Roman"/>
        </w:rPr>
        <w:t>2</w:t>
      </w:r>
    </w:p>
    <w:p w14:paraId="2B9E9043" w14:textId="109657F9"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rPr>
        <w:tab/>
        <w:t>7.1 Agreements/contracts</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t>1</w:t>
      </w:r>
      <w:r w:rsidR="008B6E23">
        <w:rPr>
          <w:rFonts w:ascii="Times New Roman" w:hAnsi="Times New Roman" w:cs="Times New Roman"/>
        </w:rPr>
        <w:t>2</w:t>
      </w:r>
    </w:p>
    <w:p w14:paraId="7D112E08" w14:textId="59A7FF3D"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rPr>
        <w:tab/>
        <w:t>7.2 Record Keeping</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t>1</w:t>
      </w:r>
      <w:r w:rsidR="008B6E23">
        <w:rPr>
          <w:rFonts w:ascii="Times New Roman" w:hAnsi="Times New Roman" w:cs="Times New Roman"/>
        </w:rPr>
        <w:t>2</w:t>
      </w:r>
    </w:p>
    <w:p w14:paraId="171FE4FE" w14:textId="670FDED2"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b/>
          <w:bCs/>
        </w:rPr>
        <w:t>Section 8: Plan Development and Maintenance</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t>1</w:t>
      </w:r>
      <w:r w:rsidR="008B6E23">
        <w:rPr>
          <w:rFonts w:ascii="Times New Roman" w:hAnsi="Times New Roman" w:cs="Times New Roman"/>
        </w:rPr>
        <w:t>2</w:t>
      </w:r>
    </w:p>
    <w:p w14:paraId="3DA08FF5" w14:textId="54174B9F"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rPr>
        <w:tab/>
        <w:t>8.1 Plan Development</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t>1</w:t>
      </w:r>
      <w:r w:rsidR="008B6E23">
        <w:rPr>
          <w:rFonts w:ascii="Times New Roman" w:hAnsi="Times New Roman" w:cs="Times New Roman"/>
        </w:rPr>
        <w:t>2</w:t>
      </w:r>
      <w:r w:rsidRPr="00E32E3E">
        <w:rPr>
          <w:rFonts w:ascii="Times New Roman" w:hAnsi="Times New Roman" w:cs="Times New Roman"/>
        </w:rPr>
        <w:tab/>
      </w:r>
    </w:p>
    <w:p w14:paraId="53BF7FDF" w14:textId="1AA4B564"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rPr>
        <w:tab/>
        <w:t>8.2 Plan Distribution</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t>1</w:t>
      </w:r>
      <w:r w:rsidR="008B6E23">
        <w:rPr>
          <w:rFonts w:ascii="Times New Roman" w:hAnsi="Times New Roman" w:cs="Times New Roman"/>
        </w:rPr>
        <w:t>2</w:t>
      </w:r>
    </w:p>
    <w:p w14:paraId="74996DFE" w14:textId="21974FF5"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rPr>
        <w:tab/>
        <w:t>8.3 Plan Maintenance</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t>1</w:t>
      </w:r>
      <w:r w:rsidR="008B6E23">
        <w:rPr>
          <w:rFonts w:ascii="Times New Roman" w:hAnsi="Times New Roman" w:cs="Times New Roman"/>
        </w:rPr>
        <w:t>2</w:t>
      </w:r>
      <w:r w:rsidRPr="00E32E3E">
        <w:rPr>
          <w:rFonts w:ascii="Times New Roman" w:hAnsi="Times New Roman" w:cs="Times New Roman"/>
        </w:rPr>
        <w:tab/>
      </w:r>
    </w:p>
    <w:p w14:paraId="3D1D9D43" w14:textId="594D7994"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b/>
          <w:bCs/>
        </w:rPr>
        <w:t>Section 9: Functional Annexes</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t>1</w:t>
      </w:r>
      <w:r w:rsidR="008B6E23">
        <w:rPr>
          <w:rFonts w:ascii="Times New Roman" w:hAnsi="Times New Roman" w:cs="Times New Roman"/>
        </w:rPr>
        <w:t>3</w:t>
      </w:r>
    </w:p>
    <w:p w14:paraId="3426F413" w14:textId="6ABF6C19"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rPr>
        <w:tab/>
        <w:t>9.1 Evacuation</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t>1</w:t>
      </w:r>
      <w:r w:rsidR="008B6E23">
        <w:rPr>
          <w:rFonts w:ascii="Times New Roman" w:hAnsi="Times New Roman" w:cs="Times New Roman"/>
        </w:rPr>
        <w:t>3-14</w:t>
      </w:r>
    </w:p>
    <w:p w14:paraId="556E437C" w14:textId="22C89A1E"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rPr>
        <w:tab/>
        <w:t>9.2 Deny entry or Closing (lockdown)</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t>1</w:t>
      </w:r>
      <w:r w:rsidR="008B6E23">
        <w:rPr>
          <w:rFonts w:ascii="Times New Roman" w:hAnsi="Times New Roman" w:cs="Times New Roman"/>
        </w:rPr>
        <w:t>4</w:t>
      </w:r>
    </w:p>
    <w:p w14:paraId="021FC9F0" w14:textId="4F468E09" w:rsidR="004C7599" w:rsidRPr="00E32E3E" w:rsidRDefault="004C7599" w:rsidP="004C7599">
      <w:pPr>
        <w:pStyle w:val="Default"/>
        <w:spacing w:line="276" w:lineRule="auto"/>
        <w:rPr>
          <w:rFonts w:ascii="Times New Roman" w:hAnsi="Times New Roman" w:cs="Times New Roman"/>
        </w:rPr>
      </w:pPr>
      <w:r w:rsidRPr="00E32E3E">
        <w:rPr>
          <w:rFonts w:ascii="Times New Roman" w:hAnsi="Times New Roman" w:cs="Times New Roman"/>
        </w:rPr>
        <w:tab/>
        <w:t>9.3 Outside Assembly Points</w:t>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r>
      <w:r w:rsidRPr="00E32E3E">
        <w:rPr>
          <w:rFonts w:ascii="Times New Roman" w:hAnsi="Times New Roman" w:cs="Times New Roman"/>
        </w:rPr>
        <w:tab/>
        <w:t>1</w:t>
      </w:r>
      <w:r w:rsidR="008B6E23">
        <w:rPr>
          <w:rFonts w:ascii="Times New Roman" w:hAnsi="Times New Roman" w:cs="Times New Roman"/>
        </w:rPr>
        <w:t>5</w:t>
      </w:r>
    </w:p>
    <w:p w14:paraId="5165F58A" w14:textId="51E2F8AE" w:rsidR="004C7599" w:rsidRPr="00955B55" w:rsidRDefault="004C7599" w:rsidP="00955B55">
      <w:pPr>
        <w:pStyle w:val="Default"/>
        <w:spacing w:line="276" w:lineRule="auto"/>
        <w:rPr>
          <w:rFonts w:ascii="Times New Roman" w:hAnsi="Times New Roman" w:cs="Times New Roman"/>
        </w:rPr>
      </w:pPr>
      <w:r w:rsidRPr="00E32E3E">
        <w:rPr>
          <w:rFonts w:ascii="Times New Roman" w:hAnsi="Times New Roman" w:cs="Times New Roman"/>
        </w:rPr>
        <w:tab/>
      </w:r>
      <w:r w:rsidRPr="00955B55">
        <w:rPr>
          <w:rFonts w:ascii="Times New Roman" w:hAnsi="Times New Roman" w:cs="Times New Roman"/>
        </w:rPr>
        <w:t>9.4 Shelter-in-Place or Secure-In-Place</w:t>
      </w:r>
      <w:r w:rsidRPr="00955B55">
        <w:rPr>
          <w:rFonts w:ascii="Times New Roman" w:hAnsi="Times New Roman" w:cs="Times New Roman"/>
        </w:rPr>
        <w:tab/>
      </w:r>
      <w:r w:rsidRPr="00955B55">
        <w:rPr>
          <w:rFonts w:ascii="Times New Roman" w:hAnsi="Times New Roman" w:cs="Times New Roman"/>
        </w:rPr>
        <w:tab/>
      </w:r>
      <w:r w:rsidRPr="00955B55">
        <w:rPr>
          <w:rFonts w:ascii="Times New Roman" w:hAnsi="Times New Roman" w:cs="Times New Roman"/>
        </w:rPr>
        <w:tab/>
      </w:r>
      <w:r w:rsidRPr="00955B55">
        <w:rPr>
          <w:rFonts w:ascii="Times New Roman" w:hAnsi="Times New Roman" w:cs="Times New Roman"/>
        </w:rPr>
        <w:tab/>
      </w:r>
      <w:r w:rsidRPr="00955B55">
        <w:rPr>
          <w:rFonts w:ascii="Times New Roman" w:hAnsi="Times New Roman" w:cs="Times New Roman"/>
        </w:rPr>
        <w:tab/>
      </w:r>
      <w:r w:rsidRPr="00955B55">
        <w:rPr>
          <w:rFonts w:ascii="Times New Roman" w:hAnsi="Times New Roman" w:cs="Times New Roman"/>
        </w:rPr>
        <w:tab/>
        <w:t>1</w:t>
      </w:r>
      <w:r w:rsidR="00955B55" w:rsidRPr="00955B55">
        <w:rPr>
          <w:rFonts w:ascii="Times New Roman" w:hAnsi="Times New Roman" w:cs="Times New Roman"/>
        </w:rPr>
        <w:t>4-19</w:t>
      </w:r>
    </w:p>
    <w:p w14:paraId="053B2EF7" w14:textId="77777777" w:rsidR="00955B55" w:rsidRDefault="00955B55">
      <w:pPr>
        <w:rPr>
          <w:rFonts w:ascii="Times New Roman" w:hAnsi="Times New Roman" w:cs="Times New Roman"/>
          <w:b/>
          <w:bCs/>
          <w:sz w:val="24"/>
          <w:szCs w:val="24"/>
        </w:rPr>
      </w:pPr>
    </w:p>
    <w:p w14:paraId="7F3152E2" w14:textId="19B66486" w:rsidR="00926F62" w:rsidRPr="00096C0D" w:rsidRDefault="00926F62">
      <w:pPr>
        <w:rPr>
          <w:rFonts w:ascii="Times New Roman" w:hAnsi="Times New Roman" w:cs="Times New Roman"/>
          <w:b/>
          <w:bCs/>
          <w:sz w:val="24"/>
          <w:szCs w:val="24"/>
        </w:rPr>
      </w:pPr>
      <w:r w:rsidRPr="00096C0D">
        <w:rPr>
          <w:rFonts w:ascii="Times New Roman" w:hAnsi="Times New Roman" w:cs="Times New Roman"/>
          <w:b/>
          <w:bCs/>
          <w:sz w:val="24"/>
          <w:szCs w:val="24"/>
        </w:rPr>
        <w:t>2. Purpose, Scope, Situation Overview, and Assumptions:</w:t>
      </w:r>
    </w:p>
    <w:p w14:paraId="64FA8E38" w14:textId="77777777" w:rsidR="00926F62" w:rsidRPr="00096C0D" w:rsidRDefault="00926F62">
      <w:pPr>
        <w:rPr>
          <w:rFonts w:ascii="Times New Roman" w:hAnsi="Times New Roman" w:cs="Times New Roman"/>
          <w:b/>
          <w:bCs/>
          <w:sz w:val="24"/>
          <w:szCs w:val="24"/>
        </w:rPr>
      </w:pPr>
      <w:r w:rsidRPr="00096C0D">
        <w:rPr>
          <w:rFonts w:ascii="Times New Roman" w:hAnsi="Times New Roman" w:cs="Times New Roman"/>
          <w:b/>
          <w:bCs/>
          <w:sz w:val="24"/>
          <w:szCs w:val="24"/>
        </w:rPr>
        <w:t xml:space="preserve">2.1. Purpose </w:t>
      </w:r>
    </w:p>
    <w:p w14:paraId="2CC32919" w14:textId="227CF380" w:rsidR="00D240A2" w:rsidRPr="00096C0D" w:rsidRDefault="0068256E" w:rsidP="00D240A2">
      <w:pPr>
        <w:pStyle w:val="NoSpacing"/>
      </w:pPr>
      <w:r w:rsidRPr="00096C0D">
        <w:t>The goal of the Trocaire College Emergency Management and Response Plan is to provide protocols, assign responsibilities, establish training</w:t>
      </w:r>
      <w:r w:rsidR="00F7720C">
        <w:t>,</w:t>
      </w:r>
      <w:r w:rsidRPr="00096C0D">
        <w:t xml:space="preserve"> and raise levels-of-awareness to provide the best possible results in maintaining the safety of our students and employees during emergencies.  </w:t>
      </w:r>
    </w:p>
    <w:p w14:paraId="25115943" w14:textId="78B54512" w:rsidR="6EEB1F73" w:rsidRPr="00096C0D" w:rsidRDefault="6EEB1F73" w:rsidP="6EEB1F73">
      <w:pPr>
        <w:pStyle w:val="NoSpacing"/>
      </w:pPr>
    </w:p>
    <w:p w14:paraId="5F943A63" w14:textId="4E7BF73E" w:rsidR="42D243FA" w:rsidRPr="00096C0D" w:rsidRDefault="42D243FA" w:rsidP="12F04E7E">
      <w:pPr>
        <w:rPr>
          <w:rFonts w:ascii="Times New Roman" w:eastAsia="Times New Roman" w:hAnsi="Times New Roman" w:cs="Times New Roman"/>
          <w:color w:val="000000" w:themeColor="text1"/>
          <w:sz w:val="24"/>
          <w:szCs w:val="24"/>
        </w:rPr>
      </w:pPr>
      <w:r w:rsidRPr="00096C0D">
        <w:rPr>
          <w:rFonts w:ascii="Times New Roman" w:hAnsi="Times New Roman" w:cs="Times New Roman"/>
          <w:sz w:val="24"/>
          <w:szCs w:val="24"/>
        </w:rPr>
        <w:t xml:space="preserve"> </w:t>
      </w:r>
      <w:r w:rsidRPr="00096C0D">
        <w:rPr>
          <w:rFonts w:ascii="Times New Roman" w:eastAsia="Times New Roman" w:hAnsi="Times New Roman" w:cs="Times New Roman"/>
          <w:color w:val="000000" w:themeColor="text1"/>
          <w:sz w:val="24"/>
          <w:szCs w:val="24"/>
        </w:rPr>
        <w:t>Objectives:</w:t>
      </w:r>
    </w:p>
    <w:p w14:paraId="5D543F76" w14:textId="216DA2FD" w:rsidR="42D243FA" w:rsidRPr="005637EA" w:rsidRDefault="42D243FA" w:rsidP="00AF2E56">
      <w:pPr>
        <w:pStyle w:val="ListParagraph"/>
        <w:numPr>
          <w:ilvl w:val="0"/>
          <w:numId w:val="2"/>
        </w:numPr>
        <w:rPr>
          <w:rFonts w:ascii="Times New Roman" w:eastAsiaTheme="minorEastAsia" w:hAnsi="Times New Roman" w:cs="Times New Roman"/>
          <w:sz w:val="20"/>
          <w:szCs w:val="20"/>
        </w:rPr>
      </w:pPr>
      <w:r w:rsidRPr="005637EA">
        <w:rPr>
          <w:rFonts w:ascii="Times New Roman" w:eastAsia="Times New Roman" w:hAnsi="Times New Roman" w:cs="Times New Roman"/>
          <w:sz w:val="20"/>
          <w:szCs w:val="20"/>
        </w:rPr>
        <w:lastRenderedPageBreak/>
        <w:t>Define and classify emergencies and what they entail.</w:t>
      </w:r>
    </w:p>
    <w:p w14:paraId="708B24A6" w14:textId="4D0DA3F6" w:rsidR="42D243FA" w:rsidRPr="005637EA" w:rsidRDefault="42D243FA" w:rsidP="00AF2E56">
      <w:pPr>
        <w:pStyle w:val="ListParagraph"/>
        <w:numPr>
          <w:ilvl w:val="0"/>
          <w:numId w:val="2"/>
        </w:numPr>
        <w:rPr>
          <w:rFonts w:ascii="Times New Roman" w:eastAsiaTheme="minorEastAsia" w:hAnsi="Times New Roman" w:cs="Times New Roman"/>
          <w:sz w:val="20"/>
          <w:szCs w:val="20"/>
        </w:rPr>
      </w:pPr>
      <w:r w:rsidRPr="005637EA">
        <w:rPr>
          <w:rFonts w:ascii="Times New Roman" w:eastAsia="Times New Roman" w:hAnsi="Times New Roman" w:cs="Times New Roman"/>
          <w:sz w:val="20"/>
          <w:szCs w:val="20"/>
        </w:rPr>
        <w:t>Develop situation-specific responses to the various circumstances of multiple college sites which rise to the level of an emergency.</w:t>
      </w:r>
    </w:p>
    <w:p w14:paraId="49B205D6" w14:textId="1D19C5B4" w:rsidR="42D243FA" w:rsidRPr="005637EA" w:rsidRDefault="42D243FA" w:rsidP="00AF2E56">
      <w:pPr>
        <w:pStyle w:val="ListParagraph"/>
        <w:numPr>
          <w:ilvl w:val="0"/>
          <w:numId w:val="2"/>
        </w:numPr>
        <w:rPr>
          <w:rFonts w:ascii="Times New Roman" w:eastAsiaTheme="minorEastAsia" w:hAnsi="Times New Roman" w:cs="Times New Roman"/>
          <w:sz w:val="20"/>
          <w:szCs w:val="20"/>
        </w:rPr>
      </w:pPr>
      <w:r w:rsidRPr="005637EA">
        <w:rPr>
          <w:rFonts w:ascii="Times New Roman" w:eastAsia="Times New Roman" w:hAnsi="Times New Roman" w:cs="Times New Roman"/>
          <w:sz w:val="20"/>
          <w:szCs w:val="20"/>
        </w:rPr>
        <w:t>Identify the appropriate personnel who will respond to emergencies and provide information on their role during an emergency.</w:t>
      </w:r>
    </w:p>
    <w:p w14:paraId="7D2B38BA" w14:textId="23459B4C" w:rsidR="42D243FA" w:rsidRPr="005637EA" w:rsidRDefault="42D243FA" w:rsidP="00AF2E56">
      <w:pPr>
        <w:pStyle w:val="ListParagraph"/>
        <w:numPr>
          <w:ilvl w:val="0"/>
          <w:numId w:val="2"/>
        </w:numPr>
        <w:rPr>
          <w:rFonts w:ascii="Times New Roman" w:eastAsiaTheme="minorEastAsia" w:hAnsi="Times New Roman" w:cs="Times New Roman"/>
          <w:sz w:val="20"/>
          <w:szCs w:val="20"/>
        </w:rPr>
      </w:pPr>
      <w:r w:rsidRPr="005637EA">
        <w:rPr>
          <w:rFonts w:ascii="Times New Roman" w:eastAsia="Times New Roman" w:hAnsi="Times New Roman" w:cs="Times New Roman"/>
          <w:sz w:val="20"/>
          <w:szCs w:val="20"/>
        </w:rPr>
        <w:t xml:space="preserve">Provide clear and effective communication within the college community, with emergency responders, and with the </w:t>
      </w:r>
      <w:r w:rsidR="00096C0D" w:rsidRPr="005637EA">
        <w:rPr>
          <w:rFonts w:ascii="Times New Roman" w:eastAsia="Times New Roman" w:hAnsi="Times New Roman" w:cs="Times New Roman"/>
          <w:sz w:val="20"/>
          <w:szCs w:val="20"/>
        </w:rPr>
        <w:t>public</w:t>
      </w:r>
      <w:r w:rsidRPr="005637EA">
        <w:rPr>
          <w:rFonts w:ascii="Times New Roman" w:eastAsia="Times New Roman" w:hAnsi="Times New Roman" w:cs="Times New Roman"/>
          <w:sz w:val="20"/>
          <w:szCs w:val="20"/>
        </w:rPr>
        <w:t xml:space="preserve"> during and after an emergency. </w:t>
      </w:r>
    </w:p>
    <w:p w14:paraId="253F5708" w14:textId="74004BE9" w:rsidR="42D243FA" w:rsidRPr="005637EA" w:rsidRDefault="42D243FA" w:rsidP="00AF2E56">
      <w:pPr>
        <w:pStyle w:val="ListParagraph"/>
        <w:numPr>
          <w:ilvl w:val="0"/>
          <w:numId w:val="2"/>
        </w:numPr>
        <w:rPr>
          <w:rFonts w:ascii="Times New Roman" w:eastAsiaTheme="minorEastAsia" w:hAnsi="Times New Roman" w:cs="Times New Roman"/>
          <w:sz w:val="20"/>
          <w:szCs w:val="20"/>
        </w:rPr>
      </w:pPr>
      <w:r w:rsidRPr="005637EA">
        <w:rPr>
          <w:rFonts w:ascii="Times New Roman" w:eastAsia="Times New Roman" w:hAnsi="Times New Roman" w:cs="Times New Roman"/>
          <w:sz w:val="20"/>
          <w:szCs w:val="20"/>
        </w:rPr>
        <w:t>Prepare and train the college community in the appropriate responses to an emergency.</w:t>
      </w:r>
    </w:p>
    <w:p w14:paraId="78A4C952" w14:textId="53669CB4" w:rsidR="42D243FA" w:rsidRPr="005637EA" w:rsidRDefault="00F7720C" w:rsidP="00AF2E56">
      <w:pPr>
        <w:pStyle w:val="ListParagraph"/>
        <w:numPr>
          <w:ilvl w:val="0"/>
          <w:numId w:val="2"/>
        </w:numPr>
        <w:rPr>
          <w:rFonts w:ascii="Times New Roman" w:eastAsiaTheme="minorEastAsia" w:hAnsi="Times New Roman" w:cs="Times New Roman"/>
          <w:sz w:val="20"/>
          <w:szCs w:val="20"/>
        </w:rPr>
      </w:pPr>
      <w:r>
        <w:rPr>
          <w:rFonts w:ascii="Times New Roman" w:eastAsia="Times New Roman" w:hAnsi="Times New Roman" w:cs="Times New Roman"/>
          <w:sz w:val="20"/>
          <w:szCs w:val="20"/>
        </w:rPr>
        <w:t>E</w:t>
      </w:r>
      <w:r w:rsidR="42D243FA" w:rsidRPr="005637EA">
        <w:rPr>
          <w:rFonts w:ascii="Times New Roman" w:eastAsia="Times New Roman" w:hAnsi="Times New Roman" w:cs="Times New Roman"/>
          <w:sz w:val="20"/>
          <w:szCs w:val="20"/>
        </w:rPr>
        <w:t>nsure that appropriate systems, equipment, signage, and visual/auditory alerts are in place for any type of emergency.</w:t>
      </w:r>
    </w:p>
    <w:p w14:paraId="7A265CCD" w14:textId="34EF8197" w:rsidR="0068256E" w:rsidRDefault="009E70E3">
      <w:pPr>
        <w:rPr>
          <w:rFonts w:ascii="Times New Roman" w:hAnsi="Times New Roman" w:cs="Times New Roman"/>
          <w:b/>
          <w:bCs/>
          <w:sz w:val="24"/>
          <w:szCs w:val="24"/>
        </w:rPr>
      </w:pPr>
      <w:r>
        <w:rPr>
          <w:rFonts w:ascii="Times New Roman" w:hAnsi="Times New Roman" w:cs="Times New Roman"/>
          <w:b/>
          <w:bCs/>
          <w:sz w:val="24"/>
          <w:szCs w:val="24"/>
        </w:rPr>
        <w:t xml:space="preserve">2.2 Scope </w:t>
      </w:r>
    </w:p>
    <w:p w14:paraId="0B3BC8F2" w14:textId="73DA2517" w:rsidR="00C555D3" w:rsidRDefault="009E70E3" w:rsidP="009E70E3">
      <w:pPr>
        <w:tabs>
          <w:tab w:val="left" w:pos="360"/>
        </w:tabs>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5E4585">
        <w:rPr>
          <w:rFonts w:ascii="Times New Roman" w:hAnsi="Times New Roman" w:cs="Times New Roman"/>
          <w:sz w:val="24"/>
          <w:szCs w:val="24"/>
        </w:rPr>
        <w:t>Trocaire Emergency</w:t>
      </w:r>
      <w:r w:rsidR="003D0191">
        <w:rPr>
          <w:rFonts w:ascii="Times New Roman" w:hAnsi="Times New Roman" w:cs="Times New Roman"/>
          <w:sz w:val="24"/>
          <w:szCs w:val="24"/>
        </w:rPr>
        <w:t xml:space="preserve"> Operations Plan will be activated in response to any event, threat, hazard</w:t>
      </w:r>
      <w:r w:rsidR="009A2783">
        <w:rPr>
          <w:rFonts w:ascii="Times New Roman" w:hAnsi="Times New Roman" w:cs="Times New Roman"/>
          <w:sz w:val="24"/>
          <w:szCs w:val="24"/>
        </w:rPr>
        <w:t>,</w:t>
      </w:r>
      <w:r w:rsidR="003D0191">
        <w:rPr>
          <w:rFonts w:ascii="Times New Roman" w:hAnsi="Times New Roman" w:cs="Times New Roman"/>
          <w:sz w:val="24"/>
          <w:szCs w:val="24"/>
        </w:rPr>
        <w:t xml:space="preserve"> or emergency </w:t>
      </w:r>
      <w:r w:rsidR="00F82DDC">
        <w:rPr>
          <w:rFonts w:ascii="Times New Roman" w:hAnsi="Times New Roman" w:cs="Times New Roman"/>
          <w:sz w:val="24"/>
          <w:szCs w:val="24"/>
        </w:rPr>
        <w:t xml:space="preserve">that exceed normal daily operational resources to protect life, property, environment, and operations. </w:t>
      </w:r>
      <w:r w:rsidR="00B560A2">
        <w:rPr>
          <w:rFonts w:ascii="Times New Roman" w:hAnsi="Times New Roman" w:cs="Times New Roman"/>
          <w:sz w:val="24"/>
          <w:szCs w:val="24"/>
        </w:rPr>
        <w:t xml:space="preserve">This plan </w:t>
      </w:r>
      <w:r w:rsidR="005E4585">
        <w:rPr>
          <w:rFonts w:ascii="Times New Roman" w:hAnsi="Times New Roman" w:cs="Times New Roman"/>
          <w:sz w:val="24"/>
          <w:szCs w:val="24"/>
        </w:rPr>
        <w:t>note</w:t>
      </w:r>
      <w:r w:rsidR="00C555D3">
        <w:rPr>
          <w:rFonts w:ascii="Times New Roman" w:hAnsi="Times New Roman" w:cs="Times New Roman"/>
          <w:sz w:val="24"/>
          <w:szCs w:val="24"/>
        </w:rPr>
        <w:t>s</w:t>
      </w:r>
      <w:r w:rsidR="005E4585">
        <w:rPr>
          <w:rFonts w:ascii="Times New Roman" w:hAnsi="Times New Roman" w:cs="Times New Roman"/>
          <w:sz w:val="24"/>
          <w:szCs w:val="24"/>
        </w:rPr>
        <w:t xml:space="preserve"> responsible </w:t>
      </w:r>
      <w:r w:rsidR="00752E95">
        <w:rPr>
          <w:rFonts w:ascii="Times New Roman" w:hAnsi="Times New Roman" w:cs="Times New Roman"/>
          <w:sz w:val="24"/>
          <w:szCs w:val="24"/>
        </w:rPr>
        <w:t>personnel</w:t>
      </w:r>
      <w:r w:rsidR="005E4585">
        <w:rPr>
          <w:rFonts w:ascii="Times New Roman" w:hAnsi="Times New Roman" w:cs="Times New Roman"/>
          <w:sz w:val="24"/>
          <w:szCs w:val="24"/>
        </w:rPr>
        <w:t xml:space="preserve">, directs response and recover actions, and is designed for all Trocaire Campuses/buildings. </w:t>
      </w:r>
    </w:p>
    <w:p w14:paraId="2E1B4816" w14:textId="413E9D64" w:rsidR="008706BF" w:rsidRDefault="008706BF">
      <w:pPr>
        <w:rPr>
          <w:rFonts w:ascii="Times New Roman" w:hAnsi="Times New Roman" w:cs="Times New Roman"/>
          <w:sz w:val="24"/>
          <w:szCs w:val="24"/>
        </w:rPr>
      </w:pPr>
    </w:p>
    <w:p w14:paraId="293E791B" w14:textId="41EAFCF0" w:rsidR="00926F62" w:rsidRPr="009E70E3" w:rsidRDefault="00926F62">
      <w:pPr>
        <w:rPr>
          <w:rFonts w:ascii="Times New Roman" w:hAnsi="Times New Roman" w:cs="Times New Roman"/>
          <w:b/>
          <w:bCs/>
          <w:sz w:val="24"/>
          <w:szCs w:val="24"/>
        </w:rPr>
      </w:pPr>
      <w:r w:rsidRPr="009E70E3">
        <w:rPr>
          <w:rFonts w:ascii="Times New Roman" w:hAnsi="Times New Roman" w:cs="Times New Roman"/>
          <w:b/>
          <w:bCs/>
          <w:sz w:val="24"/>
          <w:szCs w:val="24"/>
        </w:rPr>
        <w:t>2.</w:t>
      </w:r>
      <w:r w:rsidR="009E70E3">
        <w:rPr>
          <w:rFonts w:ascii="Times New Roman" w:hAnsi="Times New Roman" w:cs="Times New Roman"/>
          <w:b/>
          <w:bCs/>
          <w:sz w:val="24"/>
          <w:szCs w:val="24"/>
        </w:rPr>
        <w:t>3</w:t>
      </w:r>
      <w:r w:rsidRPr="009E70E3">
        <w:rPr>
          <w:rFonts w:ascii="Times New Roman" w:hAnsi="Times New Roman" w:cs="Times New Roman"/>
          <w:b/>
          <w:bCs/>
          <w:sz w:val="24"/>
          <w:szCs w:val="24"/>
        </w:rPr>
        <w:t xml:space="preserve">. Situation Overview </w:t>
      </w:r>
    </w:p>
    <w:p w14:paraId="01ED5DA6" w14:textId="019C185D" w:rsidR="6A2EB16E" w:rsidRPr="00096C0D" w:rsidRDefault="6A2EB16E" w:rsidP="009E70E3">
      <w:pPr>
        <w:ind w:firstLine="360"/>
        <w:rPr>
          <w:rFonts w:ascii="Times New Roman" w:hAnsi="Times New Roman" w:cs="Times New Roman"/>
          <w:sz w:val="24"/>
          <w:szCs w:val="24"/>
          <w:highlight w:val="red"/>
        </w:rPr>
      </w:pPr>
      <w:r w:rsidRPr="00096C0D">
        <w:rPr>
          <w:rFonts w:ascii="Times New Roman" w:eastAsia="Helvetica Neue" w:hAnsi="Times New Roman" w:cs="Times New Roman"/>
          <w:sz w:val="24"/>
          <w:szCs w:val="24"/>
        </w:rPr>
        <w:t xml:space="preserve">Trocaire College has </w:t>
      </w:r>
      <w:r w:rsidR="005E0110">
        <w:rPr>
          <w:rFonts w:ascii="Times New Roman" w:eastAsia="Helvetica Neue" w:hAnsi="Times New Roman" w:cs="Times New Roman"/>
          <w:sz w:val="24"/>
          <w:szCs w:val="24"/>
        </w:rPr>
        <w:t>2</w:t>
      </w:r>
      <w:r w:rsidR="005D4267">
        <w:rPr>
          <w:rFonts w:ascii="Times New Roman" w:eastAsia="Helvetica Neue" w:hAnsi="Times New Roman" w:cs="Times New Roman"/>
          <w:sz w:val="24"/>
          <w:szCs w:val="24"/>
        </w:rPr>
        <w:t xml:space="preserve"> </w:t>
      </w:r>
      <w:r w:rsidR="00F0189C" w:rsidRPr="00096C0D">
        <w:rPr>
          <w:rFonts w:ascii="Times New Roman" w:eastAsia="Helvetica Neue" w:hAnsi="Times New Roman" w:cs="Times New Roman"/>
          <w:sz w:val="24"/>
          <w:szCs w:val="24"/>
        </w:rPr>
        <w:t>locations</w:t>
      </w:r>
      <w:r w:rsidR="00F0189C">
        <w:rPr>
          <w:rFonts w:ascii="Times New Roman" w:eastAsia="Helvetica Neue" w:hAnsi="Times New Roman" w:cs="Times New Roman"/>
          <w:sz w:val="24"/>
          <w:szCs w:val="24"/>
        </w:rPr>
        <w:t>:</w:t>
      </w:r>
      <w:r w:rsidR="005D4267">
        <w:rPr>
          <w:rFonts w:ascii="Times New Roman" w:eastAsia="Helvetica Neue" w:hAnsi="Times New Roman" w:cs="Times New Roman"/>
          <w:sz w:val="24"/>
          <w:szCs w:val="24"/>
        </w:rPr>
        <w:t xml:space="preserve"> the </w:t>
      </w:r>
      <w:r w:rsidRPr="00096C0D">
        <w:rPr>
          <w:rFonts w:ascii="Times New Roman" w:eastAsia="Helvetica Neue" w:hAnsi="Times New Roman" w:cs="Times New Roman"/>
          <w:sz w:val="24"/>
          <w:szCs w:val="24"/>
        </w:rPr>
        <w:t>Main Campus</w:t>
      </w:r>
      <w:r w:rsidR="005D4267">
        <w:rPr>
          <w:rFonts w:ascii="Times New Roman" w:eastAsia="Helvetica Neue" w:hAnsi="Times New Roman" w:cs="Times New Roman"/>
          <w:sz w:val="24"/>
          <w:szCs w:val="24"/>
        </w:rPr>
        <w:t xml:space="preserve">, </w:t>
      </w:r>
      <w:r w:rsidRPr="00096C0D">
        <w:rPr>
          <w:rFonts w:ascii="Times New Roman" w:eastAsia="Helvetica Neue" w:hAnsi="Times New Roman" w:cs="Times New Roman"/>
          <w:sz w:val="24"/>
          <w:szCs w:val="24"/>
        </w:rPr>
        <w:t>a</w:t>
      </w:r>
      <w:r w:rsidR="005E0110">
        <w:rPr>
          <w:rFonts w:ascii="Times New Roman" w:eastAsia="Helvetica Neue" w:hAnsi="Times New Roman" w:cs="Times New Roman"/>
          <w:sz w:val="24"/>
          <w:szCs w:val="24"/>
        </w:rPr>
        <w:t>nd</w:t>
      </w:r>
      <w:r w:rsidRPr="00096C0D">
        <w:rPr>
          <w:rFonts w:ascii="Times New Roman" w:eastAsia="Helvetica Neue" w:hAnsi="Times New Roman" w:cs="Times New Roman"/>
          <w:sz w:val="24"/>
          <w:szCs w:val="24"/>
        </w:rPr>
        <w:t xml:space="preserve"> the Extension site on Transit Road in Williamsville. The Main Campus</w:t>
      </w:r>
      <w:r w:rsidR="005D4267">
        <w:rPr>
          <w:rFonts w:ascii="Times New Roman" w:eastAsia="Helvetica Neue" w:hAnsi="Times New Roman" w:cs="Times New Roman"/>
          <w:sz w:val="24"/>
          <w:szCs w:val="24"/>
        </w:rPr>
        <w:t xml:space="preserve"> </w:t>
      </w:r>
      <w:r w:rsidR="005E0110">
        <w:rPr>
          <w:rFonts w:ascii="Times New Roman" w:eastAsia="Helvetica Neue" w:hAnsi="Times New Roman" w:cs="Times New Roman"/>
          <w:sz w:val="24"/>
          <w:szCs w:val="24"/>
        </w:rPr>
        <w:t>is loc</w:t>
      </w:r>
      <w:r w:rsidRPr="00096C0D">
        <w:rPr>
          <w:rFonts w:ascii="Times New Roman" w:eastAsia="Helvetica Neue" w:hAnsi="Times New Roman" w:cs="Times New Roman"/>
          <w:sz w:val="24"/>
          <w:szCs w:val="24"/>
        </w:rPr>
        <w:t xml:space="preserve">ated just off Abbott Road and adjacent to Mercy Hospital in the historic neighborhood of South Buffalo. </w:t>
      </w:r>
    </w:p>
    <w:p w14:paraId="432CF88E" w14:textId="57A04E30" w:rsidR="6A2EB16E" w:rsidRPr="00096C0D" w:rsidRDefault="6A2EB16E" w:rsidP="009E70E3">
      <w:pPr>
        <w:ind w:firstLine="360"/>
        <w:rPr>
          <w:rFonts w:ascii="Times New Roman" w:hAnsi="Times New Roman" w:cs="Times New Roman"/>
          <w:sz w:val="24"/>
          <w:szCs w:val="24"/>
        </w:rPr>
      </w:pPr>
      <w:r w:rsidRPr="00096C0D">
        <w:rPr>
          <w:rFonts w:ascii="Times New Roman" w:eastAsia="Helvetica Neue" w:hAnsi="Times New Roman" w:cs="Times New Roman"/>
          <w:color w:val="000000" w:themeColor="text1"/>
          <w:sz w:val="24"/>
          <w:szCs w:val="24"/>
        </w:rPr>
        <w:t>Trocaire College</w:t>
      </w:r>
      <w:r w:rsidR="00484067">
        <w:rPr>
          <w:rFonts w:ascii="Times New Roman" w:eastAsia="Helvetica Neue" w:hAnsi="Times New Roman" w:cs="Times New Roman"/>
          <w:color w:val="000000" w:themeColor="text1"/>
          <w:sz w:val="24"/>
          <w:szCs w:val="24"/>
        </w:rPr>
        <w:t xml:space="preserve"> is easy to find </w:t>
      </w:r>
      <w:r w:rsidRPr="00096C0D">
        <w:rPr>
          <w:rFonts w:ascii="Times New Roman" w:eastAsia="Helvetica Neue" w:hAnsi="Times New Roman" w:cs="Times New Roman"/>
          <w:color w:val="000000" w:themeColor="text1"/>
          <w:sz w:val="24"/>
          <w:szCs w:val="24"/>
        </w:rPr>
        <w:t xml:space="preserve">situated in a quiet, residential area of Buffalo, NY. The campus is readily </w:t>
      </w:r>
      <w:r w:rsidR="00484067" w:rsidRPr="00096C0D">
        <w:rPr>
          <w:rFonts w:ascii="Times New Roman" w:eastAsia="Helvetica Neue" w:hAnsi="Times New Roman" w:cs="Times New Roman"/>
          <w:sz w:val="24"/>
          <w:szCs w:val="24"/>
        </w:rPr>
        <w:t>access</w:t>
      </w:r>
      <w:r w:rsidR="00687936">
        <w:rPr>
          <w:rFonts w:ascii="Times New Roman" w:eastAsia="Helvetica Neue" w:hAnsi="Times New Roman" w:cs="Times New Roman"/>
          <w:sz w:val="24"/>
          <w:szCs w:val="24"/>
        </w:rPr>
        <w:t>ible</w:t>
      </w:r>
      <w:r w:rsidR="00484067" w:rsidRPr="00096C0D">
        <w:rPr>
          <w:rFonts w:ascii="Times New Roman" w:eastAsia="Helvetica Neue" w:hAnsi="Times New Roman" w:cs="Times New Roman"/>
          <w:sz w:val="24"/>
          <w:szCs w:val="24"/>
        </w:rPr>
        <w:t xml:space="preserve"> from all major transportation routes including the New York State Thruway I-90 and I-190, as well as public transportation via the NFTA Metro Bus service</w:t>
      </w:r>
      <w:r w:rsidR="00687936">
        <w:rPr>
          <w:rFonts w:ascii="Times New Roman" w:eastAsia="Helvetica Neue" w:hAnsi="Times New Roman" w:cs="Times New Roman"/>
          <w:sz w:val="24"/>
          <w:szCs w:val="24"/>
        </w:rPr>
        <w:t>. Additionally,</w:t>
      </w:r>
      <w:r w:rsidRPr="00096C0D">
        <w:rPr>
          <w:rFonts w:ascii="Times New Roman" w:eastAsia="Helvetica Neue" w:hAnsi="Times New Roman" w:cs="Times New Roman"/>
          <w:color w:val="000000" w:themeColor="text1"/>
          <w:sz w:val="24"/>
          <w:szCs w:val="24"/>
        </w:rPr>
        <w:t xml:space="preserve"> the Greater Buffalo International Airport is only a 20-minute drive to the campus.</w:t>
      </w:r>
    </w:p>
    <w:p w14:paraId="11AC1443" w14:textId="45ED1603" w:rsidR="6A2EB16E" w:rsidRPr="00484067" w:rsidRDefault="00484067" w:rsidP="00AF2E56">
      <w:pPr>
        <w:pStyle w:val="NoSpacing"/>
        <w:numPr>
          <w:ilvl w:val="0"/>
          <w:numId w:val="6"/>
        </w:numPr>
        <w:rPr>
          <w:rFonts w:eastAsia="Calibri"/>
          <w:sz w:val="20"/>
          <w:szCs w:val="20"/>
        </w:rPr>
      </w:pPr>
      <w:r w:rsidRPr="00484067">
        <w:rPr>
          <w:rFonts w:eastAsia="Calibri"/>
          <w:sz w:val="20"/>
          <w:szCs w:val="20"/>
        </w:rPr>
        <w:t xml:space="preserve">Main Campus </w:t>
      </w:r>
      <w:r w:rsidR="00687936">
        <w:rPr>
          <w:rFonts w:eastAsia="Calibri"/>
          <w:sz w:val="20"/>
          <w:szCs w:val="20"/>
        </w:rPr>
        <w:t xml:space="preserve">- </w:t>
      </w:r>
      <w:r w:rsidR="6A2EB16E" w:rsidRPr="00484067">
        <w:rPr>
          <w:rFonts w:eastAsia="Calibri"/>
          <w:sz w:val="20"/>
          <w:szCs w:val="20"/>
        </w:rPr>
        <w:t>360 Choate Avenue-Buffalo, NY 14220</w:t>
      </w:r>
      <w:r w:rsidR="002378A0">
        <w:rPr>
          <w:rFonts w:eastAsia="Calibri"/>
          <w:sz w:val="20"/>
          <w:szCs w:val="20"/>
        </w:rPr>
        <w:t>.</w:t>
      </w:r>
    </w:p>
    <w:p w14:paraId="10640B52" w14:textId="39F000B9" w:rsidR="6A2EB16E" w:rsidRPr="00752E95" w:rsidRDefault="00484067" w:rsidP="00AF2E56">
      <w:pPr>
        <w:pStyle w:val="NoSpacing"/>
        <w:numPr>
          <w:ilvl w:val="0"/>
          <w:numId w:val="6"/>
        </w:numPr>
        <w:rPr>
          <w:sz w:val="20"/>
          <w:szCs w:val="20"/>
        </w:rPr>
      </w:pPr>
      <w:r>
        <w:rPr>
          <w:rFonts w:eastAsia="Calibri"/>
          <w:sz w:val="20"/>
          <w:szCs w:val="20"/>
        </w:rPr>
        <w:t xml:space="preserve">Extension Center - </w:t>
      </w:r>
      <w:r w:rsidR="6A2EB16E" w:rsidRPr="00484067">
        <w:rPr>
          <w:rFonts w:eastAsia="Calibri"/>
          <w:sz w:val="20"/>
          <w:szCs w:val="20"/>
        </w:rPr>
        <w:t>6681 Transit Road-Williamsville, NY 14221</w:t>
      </w:r>
      <w:r w:rsidR="002378A0">
        <w:rPr>
          <w:rFonts w:eastAsia="Calibri"/>
          <w:sz w:val="20"/>
          <w:szCs w:val="20"/>
        </w:rPr>
        <w:t>.</w:t>
      </w:r>
    </w:p>
    <w:p w14:paraId="5CE832E1" w14:textId="5A539D98" w:rsidR="00752E95" w:rsidRPr="00752E95" w:rsidRDefault="00752E95" w:rsidP="00AF2E56">
      <w:pPr>
        <w:pStyle w:val="NoSpacing"/>
        <w:numPr>
          <w:ilvl w:val="0"/>
          <w:numId w:val="6"/>
        </w:numPr>
        <w:rPr>
          <w:sz w:val="20"/>
          <w:szCs w:val="20"/>
        </w:rPr>
      </w:pPr>
      <w:r>
        <w:rPr>
          <w:rFonts w:eastAsia="Calibri"/>
          <w:sz w:val="20"/>
          <w:szCs w:val="20"/>
        </w:rPr>
        <w:t>1,</w:t>
      </w:r>
      <w:r w:rsidR="005E0110">
        <w:rPr>
          <w:rFonts w:eastAsia="Calibri"/>
          <w:sz w:val="20"/>
          <w:szCs w:val="20"/>
        </w:rPr>
        <w:t>0</w:t>
      </w:r>
      <w:r>
        <w:rPr>
          <w:rFonts w:eastAsia="Calibri"/>
          <w:sz w:val="20"/>
          <w:szCs w:val="20"/>
        </w:rPr>
        <w:t>00+/- students comprised of 500+/- full time</w:t>
      </w:r>
      <w:r w:rsidR="00687936">
        <w:rPr>
          <w:rFonts w:eastAsia="Calibri"/>
          <w:sz w:val="20"/>
          <w:szCs w:val="20"/>
        </w:rPr>
        <w:t xml:space="preserve"> and</w:t>
      </w:r>
      <w:r>
        <w:rPr>
          <w:rFonts w:eastAsia="Calibri"/>
          <w:sz w:val="20"/>
          <w:szCs w:val="20"/>
        </w:rPr>
        <w:t xml:space="preserve"> </w:t>
      </w:r>
      <w:r w:rsidR="005E0110">
        <w:rPr>
          <w:rFonts w:eastAsia="Calibri"/>
          <w:sz w:val="20"/>
          <w:szCs w:val="20"/>
        </w:rPr>
        <w:t>5</w:t>
      </w:r>
      <w:r>
        <w:rPr>
          <w:rFonts w:eastAsia="Calibri"/>
          <w:sz w:val="20"/>
          <w:szCs w:val="20"/>
        </w:rPr>
        <w:t xml:space="preserve">00+/- part time. </w:t>
      </w:r>
    </w:p>
    <w:p w14:paraId="08DB6F03" w14:textId="0E97A388" w:rsidR="00752E95" w:rsidRPr="00B560A2" w:rsidRDefault="00752E95" w:rsidP="00AF2E56">
      <w:pPr>
        <w:pStyle w:val="NoSpacing"/>
        <w:numPr>
          <w:ilvl w:val="0"/>
          <w:numId w:val="6"/>
        </w:numPr>
        <w:rPr>
          <w:sz w:val="20"/>
          <w:szCs w:val="20"/>
        </w:rPr>
      </w:pPr>
      <w:r>
        <w:rPr>
          <w:rFonts w:eastAsia="Calibri"/>
          <w:sz w:val="20"/>
          <w:szCs w:val="20"/>
        </w:rPr>
        <w:t xml:space="preserve">Faculty and staff </w:t>
      </w:r>
      <w:r w:rsidR="002378A0">
        <w:rPr>
          <w:rFonts w:eastAsia="Calibri"/>
          <w:sz w:val="20"/>
          <w:szCs w:val="20"/>
        </w:rPr>
        <w:t>consist</w:t>
      </w:r>
      <w:r>
        <w:rPr>
          <w:rFonts w:eastAsia="Calibri"/>
          <w:sz w:val="20"/>
          <w:szCs w:val="20"/>
        </w:rPr>
        <w:t xml:space="preserve"> of 1</w:t>
      </w:r>
      <w:r w:rsidR="005E0110">
        <w:rPr>
          <w:rFonts w:eastAsia="Calibri"/>
          <w:sz w:val="20"/>
          <w:szCs w:val="20"/>
        </w:rPr>
        <w:t>0</w:t>
      </w:r>
      <w:r>
        <w:rPr>
          <w:rFonts w:eastAsia="Calibri"/>
          <w:sz w:val="20"/>
          <w:szCs w:val="20"/>
        </w:rPr>
        <w:t>0-200+/-</w:t>
      </w:r>
      <w:r w:rsidR="002378A0">
        <w:rPr>
          <w:rFonts w:eastAsia="Calibri"/>
          <w:sz w:val="20"/>
          <w:szCs w:val="20"/>
        </w:rPr>
        <w:t xml:space="preserve">. </w:t>
      </w:r>
    </w:p>
    <w:p w14:paraId="343B8AEF" w14:textId="77777777" w:rsidR="00B560A2" w:rsidRPr="00484067" w:rsidRDefault="00B560A2" w:rsidP="00B560A2">
      <w:pPr>
        <w:pStyle w:val="NoSpacing"/>
        <w:ind w:left="720"/>
        <w:rPr>
          <w:sz w:val="20"/>
          <w:szCs w:val="20"/>
        </w:rPr>
      </w:pPr>
    </w:p>
    <w:p w14:paraId="6C516772" w14:textId="31C532A4" w:rsidR="00926F62" w:rsidRPr="002378A0" w:rsidRDefault="00926F62" w:rsidP="002378A0">
      <w:pPr>
        <w:pStyle w:val="NoSpacing"/>
        <w:rPr>
          <w:b/>
          <w:bCs/>
        </w:rPr>
      </w:pPr>
      <w:r w:rsidRPr="00484067">
        <w:t>2.</w:t>
      </w:r>
      <w:r w:rsidR="005637EA">
        <w:t>4</w:t>
      </w:r>
      <w:r w:rsidRPr="00484067">
        <w:t xml:space="preserve">. </w:t>
      </w:r>
      <w:r w:rsidRPr="002378A0">
        <w:rPr>
          <w:b/>
          <w:bCs/>
        </w:rPr>
        <w:t xml:space="preserve">Planning Assumptions </w:t>
      </w:r>
    </w:p>
    <w:p w14:paraId="5E25A0F8" w14:textId="77777777" w:rsidR="009268E4" w:rsidRPr="002378A0" w:rsidRDefault="009268E4" w:rsidP="002378A0">
      <w:pPr>
        <w:pStyle w:val="NoSpacing"/>
      </w:pPr>
    </w:p>
    <w:p w14:paraId="6523D7D9" w14:textId="77777777" w:rsidR="00B270F4" w:rsidRPr="00096C0D" w:rsidRDefault="00B270F4" w:rsidP="00AF2E56">
      <w:pPr>
        <w:pStyle w:val="ListParagraph"/>
        <w:numPr>
          <w:ilvl w:val="0"/>
          <w:numId w:val="4"/>
        </w:numPr>
        <w:spacing w:after="0" w:line="240" w:lineRule="auto"/>
        <w:ind w:left="360" w:hanging="360"/>
        <w:rPr>
          <w:rFonts w:ascii="Times New Roman" w:hAnsi="Times New Roman" w:cs="Times New Roman"/>
          <w:b/>
          <w:sz w:val="24"/>
          <w:szCs w:val="24"/>
        </w:rPr>
      </w:pPr>
      <w:bookmarkStart w:id="1" w:name="_Hlk64571975"/>
      <w:r w:rsidRPr="00096C0D">
        <w:rPr>
          <w:rFonts w:ascii="Times New Roman" w:hAnsi="Times New Roman" w:cs="Times New Roman"/>
          <w:b/>
          <w:sz w:val="24"/>
          <w:szCs w:val="24"/>
        </w:rPr>
        <w:t>DEFINITION OF EMERGENCIES</w:t>
      </w:r>
    </w:p>
    <w:p w14:paraId="2B1C874F" w14:textId="77777777" w:rsidR="00B270F4" w:rsidRPr="00096C0D" w:rsidRDefault="00B270F4" w:rsidP="00B270F4">
      <w:pPr>
        <w:spacing w:after="0" w:line="240" w:lineRule="auto"/>
        <w:rPr>
          <w:rFonts w:ascii="Times New Roman" w:hAnsi="Times New Roman" w:cs="Times New Roman"/>
          <w:sz w:val="24"/>
          <w:szCs w:val="24"/>
        </w:rPr>
      </w:pPr>
    </w:p>
    <w:p w14:paraId="6D3A8013" w14:textId="47C8D684" w:rsidR="009E70E3" w:rsidRDefault="00B270F4" w:rsidP="00AF2E56">
      <w:pPr>
        <w:pStyle w:val="ListParagraph"/>
        <w:numPr>
          <w:ilvl w:val="0"/>
          <w:numId w:val="8"/>
        </w:numPr>
        <w:spacing w:after="0" w:line="240" w:lineRule="auto"/>
        <w:rPr>
          <w:rFonts w:ascii="Times New Roman" w:hAnsi="Times New Roman" w:cs="Times New Roman"/>
          <w:sz w:val="24"/>
          <w:szCs w:val="24"/>
        </w:rPr>
      </w:pPr>
      <w:r w:rsidRPr="00A8615B">
        <w:rPr>
          <w:rFonts w:ascii="Times New Roman" w:hAnsi="Times New Roman" w:cs="Times New Roman"/>
          <w:b/>
          <w:bCs/>
          <w:sz w:val="24"/>
          <w:szCs w:val="24"/>
          <w:u w:val="single"/>
        </w:rPr>
        <w:t>Definition</w:t>
      </w:r>
      <w:r w:rsidRPr="00A8615B">
        <w:rPr>
          <w:rFonts w:ascii="Times New Roman" w:hAnsi="Times New Roman" w:cs="Times New Roman"/>
          <w:b/>
          <w:bCs/>
          <w:sz w:val="24"/>
          <w:szCs w:val="24"/>
        </w:rPr>
        <w:t xml:space="preserve">:  </w:t>
      </w:r>
      <w:r w:rsidRPr="009E70E3">
        <w:rPr>
          <w:rFonts w:ascii="Times New Roman" w:hAnsi="Times New Roman" w:cs="Times New Roman"/>
          <w:sz w:val="24"/>
          <w:szCs w:val="24"/>
        </w:rPr>
        <w:t xml:space="preserve">Emergencies </w:t>
      </w:r>
      <w:r w:rsidR="00A8615B">
        <w:rPr>
          <w:rFonts w:ascii="Times New Roman" w:hAnsi="Times New Roman" w:cs="Times New Roman"/>
          <w:sz w:val="24"/>
          <w:szCs w:val="24"/>
        </w:rPr>
        <w:t>can fall into two categories</w:t>
      </w:r>
      <w:r w:rsidR="00687936">
        <w:rPr>
          <w:rFonts w:ascii="Times New Roman" w:hAnsi="Times New Roman" w:cs="Times New Roman"/>
          <w:sz w:val="24"/>
          <w:szCs w:val="24"/>
        </w:rPr>
        <w:t>:</w:t>
      </w:r>
      <w:r w:rsidR="00A8615B">
        <w:rPr>
          <w:rFonts w:ascii="Times New Roman" w:hAnsi="Times New Roman" w:cs="Times New Roman"/>
          <w:sz w:val="24"/>
          <w:szCs w:val="24"/>
        </w:rPr>
        <w:t xml:space="preserve"> Events and Incidents. Events or incidents may </w:t>
      </w:r>
      <w:r w:rsidRPr="009E70E3">
        <w:rPr>
          <w:rFonts w:ascii="Times New Roman" w:hAnsi="Times New Roman" w:cs="Times New Roman"/>
          <w:sz w:val="24"/>
          <w:szCs w:val="24"/>
        </w:rPr>
        <w:t>pose an immediate risk to health, life, property</w:t>
      </w:r>
      <w:r w:rsidR="00687936">
        <w:rPr>
          <w:rFonts w:ascii="Times New Roman" w:hAnsi="Times New Roman" w:cs="Times New Roman"/>
          <w:sz w:val="24"/>
          <w:szCs w:val="24"/>
        </w:rPr>
        <w:t>,</w:t>
      </w:r>
      <w:r w:rsidRPr="009E70E3">
        <w:rPr>
          <w:rFonts w:ascii="Times New Roman" w:hAnsi="Times New Roman" w:cs="Times New Roman"/>
          <w:sz w:val="24"/>
          <w:szCs w:val="24"/>
        </w:rPr>
        <w:t xml:space="preserve"> or to the surrounding local environment.  Typically, emergencies occur unexpectedly and require immediate and often urgent action to prevent worsening of the situation.  Notably, </w:t>
      </w:r>
      <w:r w:rsidR="00A8615B">
        <w:rPr>
          <w:rFonts w:ascii="Times New Roman" w:hAnsi="Times New Roman" w:cs="Times New Roman"/>
          <w:sz w:val="24"/>
          <w:szCs w:val="24"/>
        </w:rPr>
        <w:t xml:space="preserve">events </w:t>
      </w:r>
      <w:r w:rsidRPr="009E70E3">
        <w:rPr>
          <w:rFonts w:ascii="Times New Roman" w:hAnsi="Times New Roman" w:cs="Times New Roman"/>
          <w:sz w:val="24"/>
          <w:szCs w:val="24"/>
        </w:rPr>
        <w:t>may start as non-emergen</w:t>
      </w:r>
      <w:r w:rsidR="00752E95">
        <w:rPr>
          <w:rFonts w:ascii="Times New Roman" w:hAnsi="Times New Roman" w:cs="Times New Roman"/>
          <w:sz w:val="24"/>
          <w:szCs w:val="24"/>
        </w:rPr>
        <w:t>cy</w:t>
      </w:r>
      <w:r w:rsidRPr="009E70E3">
        <w:rPr>
          <w:rFonts w:ascii="Times New Roman" w:hAnsi="Times New Roman" w:cs="Times New Roman"/>
          <w:sz w:val="24"/>
          <w:szCs w:val="24"/>
        </w:rPr>
        <w:t xml:space="preserve"> but later transition into an emergency.</w:t>
      </w:r>
    </w:p>
    <w:p w14:paraId="2730E84D" w14:textId="77777777" w:rsidR="00A8615B" w:rsidRDefault="00A8615B" w:rsidP="00A8615B">
      <w:pPr>
        <w:pStyle w:val="ListParagraph"/>
        <w:spacing w:after="0" w:line="240" w:lineRule="auto"/>
        <w:rPr>
          <w:rFonts w:ascii="Times New Roman" w:hAnsi="Times New Roman" w:cs="Times New Roman"/>
          <w:sz w:val="24"/>
          <w:szCs w:val="24"/>
        </w:rPr>
      </w:pPr>
    </w:p>
    <w:p w14:paraId="302D6285" w14:textId="0ACD0355" w:rsidR="00A8615B" w:rsidRPr="00A8615B" w:rsidRDefault="00A8615B" w:rsidP="00AF2E56">
      <w:pPr>
        <w:pStyle w:val="ListParagraph"/>
        <w:numPr>
          <w:ilvl w:val="0"/>
          <w:numId w:val="9"/>
        </w:numPr>
        <w:tabs>
          <w:tab w:val="left" w:pos="360"/>
        </w:tabs>
        <w:rPr>
          <w:rFonts w:ascii="Times New Roman" w:hAnsi="Times New Roman" w:cs="Times New Roman"/>
          <w:sz w:val="24"/>
          <w:szCs w:val="24"/>
        </w:rPr>
      </w:pPr>
      <w:r w:rsidRPr="00A8615B">
        <w:rPr>
          <w:rFonts w:ascii="Times New Roman" w:hAnsi="Times New Roman" w:cs="Times New Roman"/>
          <w:b/>
          <w:bCs/>
          <w:sz w:val="24"/>
          <w:szCs w:val="24"/>
        </w:rPr>
        <w:t>Events:</w:t>
      </w:r>
      <w:r w:rsidRPr="00A8615B">
        <w:rPr>
          <w:rFonts w:ascii="Times New Roman" w:hAnsi="Times New Roman" w:cs="Times New Roman"/>
          <w:sz w:val="24"/>
          <w:szCs w:val="24"/>
        </w:rPr>
        <w:t xml:space="preserve"> planned activities that require more than customary day to day resources and/or personnel to ensure the wellness and safety of the participants. Examples </w:t>
      </w:r>
      <w:r w:rsidRPr="00A8615B">
        <w:rPr>
          <w:rFonts w:ascii="Times New Roman" w:hAnsi="Times New Roman" w:cs="Times New Roman"/>
          <w:sz w:val="24"/>
          <w:szCs w:val="24"/>
        </w:rPr>
        <w:lastRenderedPageBreak/>
        <w:t xml:space="preserve">include graduation commencement, guest speakers, special course offerings, and the like. </w:t>
      </w:r>
    </w:p>
    <w:p w14:paraId="5829672D" w14:textId="2181DDDB" w:rsidR="00A8615B" w:rsidRDefault="00A8615B" w:rsidP="00AF2E56">
      <w:pPr>
        <w:pStyle w:val="ListParagraph"/>
        <w:numPr>
          <w:ilvl w:val="0"/>
          <w:numId w:val="9"/>
        </w:numPr>
        <w:tabs>
          <w:tab w:val="left" w:pos="360"/>
        </w:tabs>
        <w:rPr>
          <w:rFonts w:ascii="Times New Roman" w:hAnsi="Times New Roman" w:cs="Times New Roman"/>
          <w:sz w:val="24"/>
          <w:szCs w:val="24"/>
        </w:rPr>
      </w:pPr>
      <w:r w:rsidRPr="00A8615B">
        <w:rPr>
          <w:rFonts w:ascii="Times New Roman" w:hAnsi="Times New Roman" w:cs="Times New Roman"/>
          <w:b/>
          <w:bCs/>
          <w:sz w:val="24"/>
          <w:szCs w:val="24"/>
        </w:rPr>
        <w:t>Incidents:</w:t>
      </w:r>
      <w:r w:rsidRPr="00A8615B">
        <w:rPr>
          <w:rFonts w:ascii="Times New Roman" w:hAnsi="Times New Roman" w:cs="Times New Roman"/>
          <w:sz w:val="24"/>
          <w:szCs w:val="24"/>
        </w:rPr>
        <w:t xml:space="preserve">  An event that are manmade, natural, or technical that require a response to protect the environment, life</w:t>
      </w:r>
      <w:r w:rsidR="00687936">
        <w:rPr>
          <w:rFonts w:ascii="Times New Roman" w:hAnsi="Times New Roman" w:cs="Times New Roman"/>
          <w:sz w:val="24"/>
          <w:szCs w:val="24"/>
        </w:rPr>
        <w:t>,</w:t>
      </w:r>
      <w:r w:rsidRPr="00A8615B">
        <w:rPr>
          <w:rFonts w:ascii="Times New Roman" w:hAnsi="Times New Roman" w:cs="Times New Roman"/>
          <w:sz w:val="24"/>
          <w:szCs w:val="24"/>
        </w:rPr>
        <w:t xml:space="preserve"> and property. Examples include</w:t>
      </w:r>
      <w:r w:rsidR="00687936">
        <w:rPr>
          <w:rFonts w:ascii="Times New Roman" w:hAnsi="Times New Roman" w:cs="Times New Roman"/>
          <w:sz w:val="24"/>
          <w:szCs w:val="24"/>
        </w:rPr>
        <w:t>,</w:t>
      </w:r>
      <w:r w:rsidRPr="00A8615B">
        <w:rPr>
          <w:rFonts w:ascii="Times New Roman" w:hAnsi="Times New Roman" w:cs="Times New Roman"/>
          <w:sz w:val="24"/>
          <w:szCs w:val="24"/>
        </w:rPr>
        <w:t xml:space="preserve"> but not limited t</w:t>
      </w:r>
      <w:r w:rsidR="00687936">
        <w:rPr>
          <w:rFonts w:ascii="Times New Roman" w:hAnsi="Times New Roman" w:cs="Times New Roman"/>
          <w:sz w:val="24"/>
          <w:szCs w:val="24"/>
        </w:rPr>
        <w:t>o, severe w</w:t>
      </w:r>
      <w:r w:rsidRPr="00A8615B">
        <w:rPr>
          <w:rFonts w:ascii="Times New Roman" w:hAnsi="Times New Roman" w:cs="Times New Roman"/>
          <w:sz w:val="24"/>
          <w:szCs w:val="24"/>
        </w:rPr>
        <w:t xml:space="preserve">eather conditions (snow, flood, extreme heat, tornado), </w:t>
      </w:r>
      <w:r w:rsidR="00687936">
        <w:rPr>
          <w:rFonts w:ascii="Times New Roman" w:hAnsi="Times New Roman" w:cs="Times New Roman"/>
          <w:sz w:val="24"/>
          <w:szCs w:val="24"/>
        </w:rPr>
        <w:t>f</w:t>
      </w:r>
      <w:r w:rsidRPr="00A8615B">
        <w:rPr>
          <w:rFonts w:ascii="Times New Roman" w:hAnsi="Times New Roman" w:cs="Times New Roman"/>
          <w:sz w:val="24"/>
          <w:szCs w:val="24"/>
        </w:rPr>
        <w:t xml:space="preserve">ire, </w:t>
      </w:r>
      <w:r w:rsidR="00687936">
        <w:rPr>
          <w:rFonts w:ascii="Times New Roman" w:hAnsi="Times New Roman" w:cs="Times New Roman"/>
          <w:sz w:val="24"/>
          <w:szCs w:val="24"/>
        </w:rPr>
        <w:t>h</w:t>
      </w:r>
      <w:r w:rsidRPr="00A8615B">
        <w:rPr>
          <w:rFonts w:ascii="Times New Roman" w:hAnsi="Times New Roman" w:cs="Times New Roman"/>
          <w:sz w:val="24"/>
          <w:szCs w:val="24"/>
        </w:rPr>
        <w:t>azmat/</w:t>
      </w:r>
      <w:r w:rsidR="00687936">
        <w:rPr>
          <w:rFonts w:ascii="Times New Roman" w:hAnsi="Times New Roman" w:cs="Times New Roman"/>
          <w:sz w:val="24"/>
          <w:szCs w:val="24"/>
        </w:rPr>
        <w:t>c</w:t>
      </w:r>
      <w:r w:rsidRPr="00A8615B">
        <w:rPr>
          <w:rFonts w:ascii="Times New Roman" w:hAnsi="Times New Roman" w:cs="Times New Roman"/>
          <w:sz w:val="24"/>
          <w:szCs w:val="24"/>
        </w:rPr>
        <w:t xml:space="preserve">hemical, </w:t>
      </w:r>
      <w:r w:rsidR="00687936">
        <w:rPr>
          <w:rFonts w:ascii="Times New Roman" w:hAnsi="Times New Roman" w:cs="Times New Roman"/>
          <w:sz w:val="24"/>
          <w:szCs w:val="24"/>
        </w:rPr>
        <w:t>m</w:t>
      </w:r>
      <w:r w:rsidRPr="00A8615B">
        <w:rPr>
          <w:rFonts w:ascii="Times New Roman" w:hAnsi="Times New Roman" w:cs="Times New Roman"/>
          <w:sz w:val="24"/>
          <w:szCs w:val="24"/>
        </w:rPr>
        <w:t xml:space="preserve">edical </w:t>
      </w:r>
      <w:r w:rsidR="00687936">
        <w:rPr>
          <w:rFonts w:ascii="Times New Roman" w:hAnsi="Times New Roman" w:cs="Times New Roman"/>
          <w:sz w:val="24"/>
          <w:szCs w:val="24"/>
        </w:rPr>
        <w:t>e</w:t>
      </w:r>
      <w:r w:rsidRPr="00A8615B">
        <w:rPr>
          <w:rFonts w:ascii="Times New Roman" w:hAnsi="Times New Roman" w:cs="Times New Roman"/>
          <w:sz w:val="24"/>
          <w:szCs w:val="24"/>
        </w:rPr>
        <w:t xml:space="preserve">mergency, </w:t>
      </w:r>
      <w:r w:rsidR="00687936">
        <w:rPr>
          <w:rFonts w:ascii="Times New Roman" w:hAnsi="Times New Roman" w:cs="Times New Roman"/>
          <w:sz w:val="24"/>
          <w:szCs w:val="24"/>
        </w:rPr>
        <w:t>c</w:t>
      </w:r>
      <w:r w:rsidRPr="00A8615B">
        <w:rPr>
          <w:rFonts w:ascii="Times New Roman" w:hAnsi="Times New Roman" w:cs="Times New Roman"/>
          <w:sz w:val="24"/>
          <w:szCs w:val="24"/>
        </w:rPr>
        <w:t xml:space="preserve">ivil </w:t>
      </w:r>
      <w:r w:rsidR="00687936">
        <w:rPr>
          <w:rFonts w:ascii="Times New Roman" w:hAnsi="Times New Roman" w:cs="Times New Roman"/>
          <w:sz w:val="24"/>
          <w:szCs w:val="24"/>
        </w:rPr>
        <w:t>d</w:t>
      </w:r>
      <w:r w:rsidRPr="00A8615B">
        <w:rPr>
          <w:rFonts w:ascii="Times New Roman" w:hAnsi="Times New Roman" w:cs="Times New Roman"/>
          <w:sz w:val="24"/>
          <w:szCs w:val="24"/>
        </w:rPr>
        <w:t xml:space="preserve">isobedience, </w:t>
      </w:r>
      <w:r w:rsidR="00687936">
        <w:rPr>
          <w:rFonts w:ascii="Times New Roman" w:hAnsi="Times New Roman" w:cs="Times New Roman"/>
          <w:sz w:val="24"/>
          <w:szCs w:val="24"/>
        </w:rPr>
        <w:t>a</w:t>
      </w:r>
      <w:r w:rsidRPr="00A8615B">
        <w:rPr>
          <w:rFonts w:ascii="Times New Roman" w:hAnsi="Times New Roman" w:cs="Times New Roman"/>
          <w:sz w:val="24"/>
          <w:szCs w:val="24"/>
        </w:rPr>
        <w:t xml:space="preserve">ctive shooter, </w:t>
      </w:r>
      <w:r w:rsidR="00687936">
        <w:rPr>
          <w:rFonts w:ascii="Times New Roman" w:hAnsi="Times New Roman" w:cs="Times New Roman"/>
          <w:sz w:val="24"/>
          <w:szCs w:val="24"/>
        </w:rPr>
        <w:t>e</w:t>
      </w:r>
      <w:r w:rsidRPr="00A8615B">
        <w:rPr>
          <w:rFonts w:ascii="Times New Roman" w:hAnsi="Times New Roman" w:cs="Times New Roman"/>
          <w:sz w:val="24"/>
          <w:szCs w:val="24"/>
        </w:rPr>
        <w:t xml:space="preserve">xplosions, </w:t>
      </w:r>
      <w:r w:rsidR="00687936">
        <w:rPr>
          <w:rFonts w:ascii="Times New Roman" w:hAnsi="Times New Roman" w:cs="Times New Roman"/>
          <w:sz w:val="24"/>
          <w:szCs w:val="24"/>
        </w:rPr>
        <w:t>c</w:t>
      </w:r>
      <w:r w:rsidRPr="00A8615B">
        <w:rPr>
          <w:rFonts w:ascii="Times New Roman" w:hAnsi="Times New Roman" w:cs="Times New Roman"/>
          <w:sz w:val="24"/>
          <w:szCs w:val="24"/>
        </w:rPr>
        <w:t xml:space="preserve">rimes, </w:t>
      </w:r>
      <w:r w:rsidR="00687936">
        <w:rPr>
          <w:rFonts w:ascii="Times New Roman" w:hAnsi="Times New Roman" w:cs="Times New Roman"/>
          <w:sz w:val="24"/>
          <w:szCs w:val="24"/>
        </w:rPr>
        <w:t>e</w:t>
      </w:r>
      <w:r w:rsidRPr="00A8615B">
        <w:rPr>
          <w:rFonts w:ascii="Times New Roman" w:hAnsi="Times New Roman" w:cs="Times New Roman"/>
          <w:sz w:val="24"/>
          <w:szCs w:val="24"/>
        </w:rPr>
        <w:t xml:space="preserve">arthquake, </w:t>
      </w:r>
      <w:r w:rsidR="00687936">
        <w:rPr>
          <w:rFonts w:ascii="Times New Roman" w:hAnsi="Times New Roman" w:cs="Times New Roman"/>
          <w:sz w:val="24"/>
          <w:szCs w:val="24"/>
        </w:rPr>
        <w:t>b</w:t>
      </w:r>
      <w:r w:rsidRPr="00A8615B">
        <w:rPr>
          <w:rFonts w:ascii="Times New Roman" w:hAnsi="Times New Roman" w:cs="Times New Roman"/>
          <w:sz w:val="24"/>
          <w:szCs w:val="24"/>
        </w:rPr>
        <w:t xml:space="preserve">omb threats, </w:t>
      </w:r>
      <w:r w:rsidR="00687936">
        <w:rPr>
          <w:rFonts w:ascii="Times New Roman" w:hAnsi="Times New Roman" w:cs="Times New Roman"/>
          <w:sz w:val="24"/>
          <w:szCs w:val="24"/>
        </w:rPr>
        <w:t>e</w:t>
      </w:r>
      <w:r w:rsidRPr="00A8615B">
        <w:rPr>
          <w:rFonts w:ascii="Times New Roman" w:hAnsi="Times New Roman" w:cs="Times New Roman"/>
          <w:sz w:val="24"/>
          <w:szCs w:val="24"/>
        </w:rPr>
        <w:t>mergencies connected to Main Campus and Seneca Street.</w:t>
      </w:r>
    </w:p>
    <w:p w14:paraId="3AA3095D" w14:textId="77777777" w:rsidR="00772AF3" w:rsidRDefault="00772AF3" w:rsidP="00772AF3">
      <w:pPr>
        <w:pStyle w:val="ListParagraph"/>
        <w:ind w:left="1440"/>
        <w:rPr>
          <w:rFonts w:ascii="Times New Roman" w:hAnsi="Times New Roman" w:cs="Times New Roman"/>
          <w:sz w:val="24"/>
          <w:szCs w:val="24"/>
        </w:rPr>
      </w:pPr>
    </w:p>
    <w:p w14:paraId="6C187F99" w14:textId="205F588D" w:rsidR="00772AF3" w:rsidRDefault="00772AF3" w:rsidP="00AF2E56">
      <w:pPr>
        <w:pStyle w:val="ListParagraph"/>
        <w:numPr>
          <w:ilvl w:val="0"/>
          <w:numId w:val="8"/>
        </w:numPr>
        <w:tabs>
          <w:tab w:val="left" w:pos="360"/>
        </w:tabs>
        <w:rPr>
          <w:rFonts w:ascii="Times New Roman" w:hAnsi="Times New Roman" w:cs="Times New Roman"/>
          <w:sz w:val="24"/>
          <w:szCs w:val="24"/>
        </w:rPr>
      </w:pPr>
      <w:r w:rsidRPr="00772AF3">
        <w:rPr>
          <w:rFonts w:ascii="Times New Roman" w:hAnsi="Times New Roman" w:cs="Times New Roman"/>
          <w:b/>
          <w:bCs/>
          <w:sz w:val="24"/>
          <w:szCs w:val="24"/>
        </w:rPr>
        <w:t>Hazard/T</w:t>
      </w:r>
      <w:r w:rsidR="00CC68ED">
        <w:rPr>
          <w:rFonts w:ascii="Times New Roman" w:hAnsi="Times New Roman" w:cs="Times New Roman"/>
          <w:b/>
          <w:bCs/>
          <w:sz w:val="24"/>
          <w:szCs w:val="24"/>
        </w:rPr>
        <w:t>h</w:t>
      </w:r>
      <w:r w:rsidRPr="00772AF3">
        <w:rPr>
          <w:rFonts w:ascii="Times New Roman" w:hAnsi="Times New Roman" w:cs="Times New Roman"/>
          <w:b/>
          <w:bCs/>
          <w:sz w:val="24"/>
          <w:szCs w:val="24"/>
        </w:rPr>
        <w:t>reat Analysis</w:t>
      </w:r>
      <w:r>
        <w:rPr>
          <w:rFonts w:ascii="Times New Roman" w:hAnsi="Times New Roman" w:cs="Times New Roman"/>
          <w:b/>
          <w:bCs/>
          <w:sz w:val="24"/>
          <w:szCs w:val="24"/>
        </w:rPr>
        <w:t xml:space="preserve">: </w:t>
      </w:r>
      <w:r>
        <w:rPr>
          <w:rFonts w:ascii="Times New Roman" w:hAnsi="Times New Roman" w:cs="Times New Roman"/>
          <w:sz w:val="24"/>
          <w:szCs w:val="24"/>
        </w:rPr>
        <w:t xml:space="preserve">The College is exposed to a wide variety of hazards and threats that can cause personal injury, loss of life, destroy property, and disrupt day to day operations. This analysis </w:t>
      </w:r>
      <w:r w:rsidR="00E67B33">
        <w:rPr>
          <w:rFonts w:ascii="Times New Roman" w:hAnsi="Times New Roman" w:cs="Times New Roman"/>
          <w:sz w:val="24"/>
          <w:szCs w:val="24"/>
        </w:rPr>
        <w:t xml:space="preserve">considers the probability and impact of hazards/threats. </w:t>
      </w:r>
    </w:p>
    <w:p w14:paraId="2B2BA9D4" w14:textId="759745AF" w:rsidR="00A8615B" w:rsidRPr="00A8615B" w:rsidRDefault="00B560A2" w:rsidP="007C51B4">
      <w:pPr>
        <w:tabs>
          <w:tab w:val="left" w:pos="360"/>
        </w:tabs>
        <w:rPr>
          <w:rFonts w:ascii="Times New Roman" w:hAnsi="Times New Roman" w:cs="Times New Roman"/>
          <w:sz w:val="20"/>
          <w:szCs w:val="20"/>
        </w:rPr>
      </w:pPr>
      <w:r>
        <w:rPr>
          <w:rFonts w:ascii="Times New Roman" w:hAnsi="Times New Roman" w:cs="Times New Roman"/>
          <w:sz w:val="24"/>
          <w:szCs w:val="24"/>
        </w:rPr>
        <w:t>Campus e</w:t>
      </w:r>
      <w:r w:rsidR="00A8615B">
        <w:rPr>
          <w:rFonts w:ascii="Times New Roman" w:hAnsi="Times New Roman" w:cs="Times New Roman"/>
          <w:sz w:val="24"/>
          <w:szCs w:val="24"/>
        </w:rPr>
        <w:t>mergency response</w:t>
      </w:r>
      <w:r w:rsidR="008953BD">
        <w:rPr>
          <w:rFonts w:ascii="Times New Roman" w:hAnsi="Times New Roman" w:cs="Times New Roman"/>
          <w:sz w:val="24"/>
          <w:szCs w:val="24"/>
        </w:rPr>
        <w:t xml:space="preserve"> numbers:</w:t>
      </w:r>
    </w:p>
    <w:bookmarkEnd w:id="1"/>
    <w:p w14:paraId="296100BE" w14:textId="5EDFC78D" w:rsidR="00B270F4" w:rsidRPr="008953BD" w:rsidRDefault="00B270F4" w:rsidP="00AF2E56">
      <w:pPr>
        <w:pStyle w:val="ListParagraph"/>
        <w:numPr>
          <w:ilvl w:val="2"/>
          <w:numId w:val="7"/>
        </w:numPr>
        <w:rPr>
          <w:rFonts w:ascii="Times New Roman" w:hAnsi="Times New Roman" w:cs="Times New Roman"/>
          <w:sz w:val="20"/>
          <w:szCs w:val="20"/>
        </w:rPr>
      </w:pPr>
      <w:r w:rsidRPr="008953BD">
        <w:rPr>
          <w:rFonts w:ascii="Times New Roman" w:eastAsia="Times New Roman" w:hAnsi="Times New Roman" w:cs="Times New Roman"/>
          <w:sz w:val="20"/>
          <w:szCs w:val="20"/>
        </w:rPr>
        <w:t xml:space="preserve">College Security (Choate Avenue) </w:t>
      </w:r>
      <w:r w:rsidRPr="008953BD">
        <w:rPr>
          <w:rFonts w:ascii="Times New Roman" w:eastAsia="Times New Roman" w:hAnsi="Times New Roman" w:cs="Times New Roman"/>
          <w:b/>
          <w:bCs/>
          <w:sz w:val="20"/>
          <w:szCs w:val="20"/>
        </w:rPr>
        <w:t>827-2500 or 445-2104 (cell)</w:t>
      </w:r>
    </w:p>
    <w:p w14:paraId="3E8A5AF2" w14:textId="4D0CA1D6" w:rsidR="009E70E3" w:rsidRPr="008953BD" w:rsidRDefault="009E70E3" w:rsidP="00AF2E56">
      <w:pPr>
        <w:pStyle w:val="ListParagraph"/>
        <w:numPr>
          <w:ilvl w:val="2"/>
          <w:numId w:val="7"/>
        </w:numPr>
        <w:rPr>
          <w:rFonts w:ascii="Times New Roman" w:hAnsi="Times New Roman" w:cs="Times New Roman"/>
          <w:sz w:val="20"/>
          <w:szCs w:val="20"/>
        </w:rPr>
      </w:pPr>
      <w:r w:rsidRPr="008953BD">
        <w:rPr>
          <w:rFonts w:ascii="Times New Roman" w:eastAsia="Times New Roman" w:hAnsi="Times New Roman" w:cs="Times New Roman"/>
          <w:sz w:val="20"/>
          <w:szCs w:val="20"/>
        </w:rPr>
        <w:t xml:space="preserve">College Security (Transit Road) </w:t>
      </w:r>
      <w:r w:rsidRPr="008953BD">
        <w:rPr>
          <w:rFonts w:ascii="Times New Roman" w:eastAsia="Times New Roman" w:hAnsi="Times New Roman" w:cs="Times New Roman"/>
          <w:b/>
          <w:bCs/>
          <w:sz w:val="20"/>
          <w:szCs w:val="20"/>
        </w:rPr>
        <w:t>827-4300 or 346-7094 (cell)</w:t>
      </w:r>
    </w:p>
    <w:p w14:paraId="584DD58A" w14:textId="05BE55CD" w:rsidR="00344ED0" w:rsidRDefault="00740939" w:rsidP="00740939">
      <w:pPr>
        <w:rPr>
          <w:rFonts w:ascii="Times New Roman" w:hAnsi="Times New Roman" w:cs="Times New Roman"/>
          <w:sz w:val="24"/>
          <w:szCs w:val="24"/>
        </w:rPr>
      </w:pPr>
      <w:r w:rsidRPr="00740939">
        <w:rPr>
          <w:rFonts w:ascii="Times New Roman" w:hAnsi="Times New Roman" w:cs="Times New Roman"/>
          <w:sz w:val="24"/>
          <w:szCs w:val="24"/>
        </w:rPr>
        <w:t>Emergency Phones are located throughout the main building and easily identified by signag</w:t>
      </w:r>
      <w:r w:rsidR="009268E4">
        <w:rPr>
          <w:rFonts w:ascii="Times New Roman" w:hAnsi="Times New Roman" w:cs="Times New Roman"/>
          <w:sz w:val="24"/>
          <w:szCs w:val="24"/>
        </w:rPr>
        <w:t>e.</w:t>
      </w:r>
    </w:p>
    <w:p w14:paraId="290AD98B" w14:textId="77777777" w:rsidR="007C51B4" w:rsidRDefault="007C51B4" w:rsidP="002378A0">
      <w:pPr>
        <w:pStyle w:val="NoSpacing"/>
      </w:pPr>
    </w:p>
    <w:p w14:paraId="47EB9146" w14:textId="17ACD9E2" w:rsidR="009268E4" w:rsidRDefault="009268E4" w:rsidP="002378A0">
      <w:pPr>
        <w:pStyle w:val="NoSpacing"/>
      </w:pPr>
      <w:r>
        <w:t>2.</w:t>
      </w:r>
      <w:r w:rsidR="007C51B4">
        <w:t>5</w:t>
      </w:r>
      <w:r>
        <w:t xml:space="preserve"> </w:t>
      </w:r>
      <w:r w:rsidR="00195FC2">
        <w:rPr>
          <w:b/>
          <w:bCs/>
        </w:rPr>
        <w:t xml:space="preserve">Phases </w:t>
      </w:r>
      <w:r w:rsidRPr="00006801">
        <w:rPr>
          <w:b/>
          <w:bCs/>
        </w:rPr>
        <w:t xml:space="preserve">of Emergency </w:t>
      </w:r>
      <w:r w:rsidR="00195FC2">
        <w:rPr>
          <w:b/>
          <w:bCs/>
        </w:rPr>
        <w:t>M</w:t>
      </w:r>
      <w:r w:rsidRPr="00006801">
        <w:rPr>
          <w:b/>
          <w:bCs/>
        </w:rPr>
        <w:t>anagement</w:t>
      </w:r>
      <w:r>
        <w:t xml:space="preserve"> </w:t>
      </w:r>
    </w:p>
    <w:p w14:paraId="72F8EA9F" w14:textId="157568FF" w:rsidR="00006801" w:rsidRPr="00740939" w:rsidRDefault="00006801" w:rsidP="002378A0">
      <w:pPr>
        <w:pStyle w:val="NoSpacing"/>
      </w:pPr>
    </w:p>
    <w:tbl>
      <w:tblPr>
        <w:tblStyle w:val="TableGrid"/>
        <w:tblW w:w="0" w:type="auto"/>
        <w:tblLook w:val="04A0" w:firstRow="1" w:lastRow="0" w:firstColumn="1" w:lastColumn="0" w:noHBand="0" w:noVBand="1"/>
      </w:tblPr>
      <w:tblGrid>
        <w:gridCol w:w="2965"/>
        <w:gridCol w:w="6385"/>
      </w:tblGrid>
      <w:tr w:rsidR="00006801" w14:paraId="2B44AACE" w14:textId="77777777" w:rsidTr="00195FC2">
        <w:tc>
          <w:tcPr>
            <w:tcW w:w="2965" w:type="dxa"/>
            <w:shd w:val="clear" w:color="auto" w:fill="C00000" w:themeFill="accent1"/>
          </w:tcPr>
          <w:p w14:paraId="6932F7D6" w14:textId="33A4D013" w:rsidR="00006801" w:rsidRPr="00195FC2" w:rsidRDefault="00195FC2" w:rsidP="00740939">
            <w:pPr>
              <w:rPr>
                <w:rFonts w:ascii="Times New Roman" w:hAnsi="Times New Roman" w:cs="Times New Roman"/>
                <w:b/>
                <w:bCs/>
                <w:sz w:val="24"/>
                <w:szCs w:val="24"/>
              </w:rPr>
            </w:pPr>
            <w:r w:rsidRPr="00195FC2">
              <w:rPr>
                <w:rFonts w:ascii="Times New Roman" w:hAnsi="Times New Roman" w:cs="Times New Roman"/>
                <w:b/>
                <w:bCs/>
                <w:sz w:val="24"/>
                <w:szCs w:val="24"/>
              </w:rPr>
              <w:t xml:space="preserve">Phase </w:t>
            </w:r>
          </w:p>
        </w:tc>
        <w:tc>
          <w:tcPr>
            <w:tcW w:w="6385" w:type="dxa"/>
            <w:shd w:val="clear" w:color="auto" w:fill="C00000" w:themeFill="accent1"/>
          </w:tcPr>
          <w:p w14:paraId="635ABE55" w14:textId="08831FED" w:rsidR="00006801" w:rsidRPr="00195FC2" w:rsidRDefault="00195FC2" w:rsidP="00740939">
            <w:pPr>
              <w:rPr>
                <w:rFonts w:ascii="Times New Roman" w:hAnsi="Times New Roman" w:cs="Times New Roman"/>
                <w:b/>
                <w:bCs/>
                <w:sz w:val="24"/>
                <w:szCs w:val="24"/>
              </w:rPr>
            </w:pPr>
            <w:r w:rsidRPr="00195FC2">
              <w:rPr>
                <w:rFonts w:ascii="Times New Roman" w:hAnsi="Times New Roman" w:cs="Times New Roman"/>
                <w:b/>
                <w:bCs/>
                <w:sz w:val="24"/>
                <w:szCs w:val="24"/>
              </w:rPr>
              <w:t>Concept</w:t>
            </w:r>
          </w:p>
        </w:tc>
      </w:tr>
      <w:tr w:rsidR="00006801" w14:paraId="00A6F151" w14:textId="77777777" w:rsidTr="00195FC2">
        <w:tc>
          <w:tcPr>
            <w:tcW w:w="2965" w:type="dxa"/>
          </w:tcPr>
          <w:p w14:paraId="04597835" w14:textId="2AD08D96" w:rsidR="00006801" w:rsidRPr="00AF6F0A" w:rsidRDefault="00195FC2" w:rsidP="00740939">
            <w:pPr>
              <w:rPr>
                <w:rFonts w:ascii="Times New Roman" w:hAnsi="Times New Roman" w:cs="Times New Roman"/>
                <w:sz w:val="20"/>
                <w:szCs w:val="20"/>
              </w:rPr>
            </w:pPr>
            <w:r w:rsidRPr="00AF6F0A">
              <w:rPr>
                <w:rFonts w:ascii="Times New Roman" w:hAnsi="Times New Roman" w:cs="Times New Roman"/>
                <w:sz w:val="20"/>
                <w:szCs w:val="20"/>
              </w:rPr>
              <w:t>Mitigation</w:t>
            </w:r>
          </w:p>
        </w:tc>
        <w:tc>
          <w:tcPr>
            <w:tcW w:w="6385" w:type="dxa"/>
          </w:tcPr>
          <w:p w14:paraId="776534C9" w14:textId="3E148076" w:rsidR="00006801" w:rsidRPr="00AF6F0A" w:rsidRDefault="00195FC2" w:rsidP="00740939">
            <w:pPr>
              <w:rPr>
                <w:rFonts w:ascii="Times New Roman" w:hAnsi="Times New Roman" w:cs="Times New Roman"/>
                <w:sz w:val="20"/>
                <w:szCs w:val="20"/>
              </w:rPr>
            </w:pPr>
            <w:r w:rsidRPr="00AF6F0A">
              <w:rPr>
                <w:rFonts w:ascii="Times New Roman" w:hAnsi="Times New Roman" w:cs="Times New Roman"/>
                <w:sz w:val="20"/>
                <w:szCs w:val="20"/>
              </w:rPr>
              <w:t xml:space="preserve">Foundation that reduces the loss of life and/or property from manmade, or natural disasters through preemptive actions. </w:t>
            </w:r>
            <w:r w:rsidR="00A54D4A" w:rsidRPr="00AF6F0A">
              <w:rPr>
                <w:rFonts w:ascii="Times New Roman" w:hAnsi="Times New Roman" w:cs="Times New Roman"/>
                <w:sz w:val="20"/>
                <w:szCs w:val="20"/>
              </w:rPr>
              <w:t xml:space="preserve">Mitigation efforts also occur post event/incident/disaster. </w:t>
            </w:r>
          </w:p>
        </w:tc>
      </w:tr>
      <w:tr w:rsidR="00006801" w14:paraId="13B0FEC2" w14:textId="77777777" w:rsidTr="00195FC2">
        <w:tc>
          <w:tcPr>
            <w:tcW w:w="2965" w:type="dxa"/>
          </w:tcPr>
          <w:p w14:paraId="1F84724A" w14:textId="5AC0762F" w:rsidR="00006801" w:rsidRPr="00AF6F0A" w:rsidRDefault="00195FC2" w:rsidP="00740939">
            <w:pPr>
              <w:rPr>
                <w:rFonts w:ascii="Times New Roman" w:hAnsi="Times New Roman" w:cs="Times New Roman"/>
                <w:sz w:val="20"/>
                <w:szCs w:val="20"/>
              </w:rPr>
            </w:pPr>
            <w:r w:rsidRPr="00AF6F0A">
              <w:rPr>
                <w:rFonts w:ascii="Times New Roman" w:hAnsi="Times New Roman" w:cs="Times New Roman"/>
                <w:sz w:val="20"/>
                <w:szCs w:val="20"/>
              </w:rPr>
              <w:t>Preparedness</w:t>
            </w:r>
          </w:p>
        </w:tc>
        <w:tc>
          <w:tcPr>
            <w:tcW w:w="6385" w:type="dxa"/>
          </w:tcPr>
          <w:p w14:paraId="37214DC3" w14:textId="33DA002B" w:rsidR="00006801" w:rsidRPr="00AF6F0A" w:rsidRDefault="00A54D4A" w:rsidP="00740939">
            <w:pPr>
              <w:rPr>
                <w:rFonts w:ascii="Times New Roman" w:hAnsi="Times New Roman" w:cs="Times New Roman"/>
                <w:sz w:val="20"/>
                <w:szCs w:val="20"/>
              </w:rPr>
            </w:pPr>
            <w:r w:rsidRPr="00AF6F0A">
              <w:rPr>
                <w:rFonts w:ascii="Times New Roman" w:hAnsi="Times New Roman" w:cs="Times New Roman"/>
                <w:sz w:val="20"/>
                <w:szCs w:val="20"/>
              </w:rPr>
              <w:t xml:space="preserve">Organization, training, </w:t>
            </w:r>
            <w:r w:rsidR="00D01615" w:rsidRPr="00AF6F0A">
              <w:rPr>
                <w:rFonts w:ascii="Times New Roman" w:hAnsi="Times New Roman" w:cs="Times New Roman"/>
                <w:sz w:val="20"/>
                <w:szCs w:val="20"/>
              </w:rPr>
              <w:t>equipment, resources, and planning for a range of potential hazards. Emergency Mitigation planning, response training, response drills and exercises.</w:t>
            </w:r>
          </w:p>
        </w:tc>
      </w:tr>
      <w:tr w:rsidR="00006801" w14:paraId="10638FF8" w14:textId="77777777" w:rsidTr="00195FC2">
        <w:tc>
          <w:tcPr>
            <w:tcW w:w="2965" w:type="dxa"/>
          </w:tcPr>
          <w:p w14:paraId="082A0A3C" w14:textId="2FF01F60" w:rsidR="00006801" w:rsidRPr="00AF6F0A" w:rsidRDefault="00195FC2" w:rsidP="00740939">
            <w:pPr>
              <w:rPr>
                <w:rFonts w:ascii="Times New Roman" w:hAnsi="Times New Roman" w:cs="Times New Roman"/>
                <w:sz w:val="20"/>
                <w:szCs w:val="20"/>
              </w:rPr>
            </w:pPr>
            <w:r w:rsidRPr="00AF6F0A">
              <w:rPr>
                <w:rFonts w:ascii="Times New Roman" w:hAnsi="Times New Roman" w:cs="Times New Roman"/>
                <w:sz w:val="20"/>
                <w:szCs w:val="20"/>
              </w:rPr>
              <w:t>Response</w:t>
            </w:r>
          </w:p>
        </w:tc>
        <w:tc>
          <w:tcPr>
            <w:tcW w:w="6385" w:type="dxa"/>
          </w:tcPr>
          <w:p w14:paraId="4FD74449" w14:textId="69D44483" w:rsidR="00006801" w:rsidRPr="00AF6F0A" w:rsidRDefault="00D01615" w:rsidP="00740939">
            <w:pPr>
              <w:rPr>
                <w:rFonts w:ascii="Times New Roman" w:hAnsi="Times New Roman" w:cs="Times New Roman"/>
                <w:sz w:val="20"/>
                <w:szCs w:val="20"/>
              </w:rPr>
            </w:pPr>
            <w:r w:rsidRPr="00AF6F0A">
              <w:rPr>
                <w:rFonts w:ascii="Times New Roman" w:hAnsi="Times New Roman" w:cs="Times New Roman"/>
                <w:sz w:val="20"/>
                <w:szCs w:val="20"/>
              </w:rPr>
              <w:t>Actions taken to at time of event/incident/disaster to sustain/protect/save life, property</w:t>
            </w:r>
            <w:r w:rsidR="00344ED0" w:rsidRPr="00AF6F0A">
              <w:rPr>
                <w:rFonts w:ascii="Times New Roman" w:hAnsi="Times New Roman" w:cs="Times New Roman"/>
                <w:sz w:val="20"/>
                <w:szCs w:val="20"/>
              </w:rPr>
              <w:t>,</w:t>
            </w:r>
            <w:r w:rsidRPr="00AF6F0A">
              <w:rPr>
                <w:rFonts w:ascii="Times New Roman" w:hAnsi="Times New Roman" w:cs="Times New Roman"/>
                <w:sz w:val="20"/>
                <w:szCs w:val="20"/>
              </w:rPr>
              <w:t xml:space="preserve"> and environment</w:t>
            </w:r>
            <w:r w:rsidR="00344ED0" w:rsidRPr="00AF6F0A">
              <w:rPr>
                <w:rFonts w:ascii="Times New Roman" w:hAnsi="Times New Roman" w:cs="Times New Roman"/>
                <w:sz w:val="20"/>
                <w:szCs w:val="20"/>
              </w:rPr>
              <w:t>. Response actives include</w:t>
            </w:r>
            <w:r w:rsidR="00687936">
              <w:rPr>
                <w:rFonts w:ascii="Times New Roman" w:hAnsi="Times New Roman" w:cs="Times New Roman"/>
                <w:sz w:val="20"/>
                <w:szCs w:val="20"/>
              </w:rPr>
              <w:t>,</w:t>
            </w:r>
            <w:r w:rsidR="00344ED0" w:rsidRPr="00AF6F0A">
              <w:rPr>
                <w:rFonts w:ascii="Times New Roman" w:hAnsi="Times New Roman" w:cs="Times New Roman"/>
                <w:sz w:val="20"/>
                <w:szCs w:val="20"/>
              </w:rPr>
              <w:t xml:space="preserve"> but not limited </w:t>
            </w:r>
            <w:r w:rsidR="002378A0" w:rsidRPr="00AF6F0A">
              <w:rPr>
                <w:rFonts w:ascii="Times New Roman" w:hAnsi="Times New Roman" w:cs="Times New Roman"/>
                <w:sz w:val="20"/>
                <w:szCs w:val="20"/>
              </w:rPr>
              <w:t>to,</w:t>
            </w:r>
            <w:r w:rsidR="00344ED0" w:rsidRPr="00AF6F0A">
              <w:rPr>
                <w:rFonts w:ascii="Times New Roman" w:hAnsi="Times New Roman" w:cs="Times New Roman"/>
                <w:sz w:val="20"/>
                <w:szCs w:val="20"/>
              </w:rPr>
              <w:t xml:space="preserve"> emergency medical services, law enforcement activities, evacuation, warnings, search, rescue, mass care, shelter. </w:t>
            </w:r>
          </w:p>
        </w:tc>
      </w:tr>
      <w:tr w:rsidR="00006801" w14:paraId="5FB8330C" w14:textId="77777777" w:rsidTr="00195FC2">
        <w:tc>
          <w:tcPr>
            <w:tcW w:w="2965" w:type="dxa"/>
          </w:tcPr>
          <w:p w14:paraId="5696E2B3" w14:textId="0B5AD06C" w:rsidR="00006801" w:rsidRPr="00AF6F0A" w:rsidRDefault="00195FC2" w:rsidP="00740939">
            <w:pPr>
              <w:rPr>
                <w:rFonts w:ascii="Times New Roman" w:hAnsi="Times New Roman" w:cs="Times New Roman"/>
                <w:sz w:val="20"/>
                <w:szCs w:val="20"/>
              </w:rPr>
            </w:pPr>
            <w:r w:rsidRPr="00AF6F0A">
              <w:rPr>
                <w:rFonts w:ascii="Times New Roman" w:hAnsi="Times New Roman" w:cs="Times New Roman"/>
                <w:sz w:val="20"/>
                <w:szCs w:val="20"/>
              </w:rPr>
              <w:t>Recovery</w:t>
            </w:r>
          </w:p>
        </w:tc>
        <w:tc>
          <w:tcPr>
            <w:tcW w:w="6385" w:type="dxa"/>
          </w:tcPr>
          <w:p w14:paraId="7583E369" w14:textId="791D9807" w:rsidR="00006801" w:rsidRPr="00AF6F0A" w:rsidRDefault="002378A0" w:rsidP="00740939">
            <w:pPr>
              <w:rPr>
                <w:rFonts w:ascii="Times New Roman" w:hAnsi="Times New Roman" w:cs="Times New Roman"/>
                <w:sz w:val="20"/>
                <w:szCs w:val="20"/>
              </w:rPr>
            </w:pPr>
            <w:r w:rsidRPr="00AF6F0A">
              <w:rPr>
                <w:rFonts w:ascii="Times New Roman" w:hAnsi="Times New Roman" w:cs="Times New Roman"/>
                <w:sz w:val="20"/>
                <w:szCs w:val="20"/>
              </w:rPr>
              <w:t>Goal is to restore property, services, infrastructure affected by any event or disaster. These efforts are short and long-term</w:t>
            </w:r>
            <w:r w:rsidR="00687936">
              <w:rPr>
                <w:rFonts w:ascii="Times New Roman" w:hAnsi="Times New Roman" w:cs="Times New Roman"/>
                <w:sz w:val="20"/>
                <w:szCs w:val="20"/>
              </w:rPr>
              <w:t>,</w:t>
            </w:r>
            <w:r w:rsidRPr="00AF6F0A">
              <w:rPr>
                <w:rFonts w:ascii="Times New Roman" w:hAnsi="Times New Roman" w:cs="Times New Roman"/>
                <w:sz w:val="20"/>
                <w:szCs w:val="20"/>
              </w:rPr>
              <w:t xml:space="preserve"> depending on needs, and </w:t>
            </w:r>
            <w:r w:rsidR="00344ED0" w:rsidRPr="00AF6F0A">
              <w:rPr>
                <w:rFonts w:ascii="Times New Roman" w:hAnsi="Times New Roman" w:cs="Times New Roman"/>
                <w:sz w:val="20"/>
                <w:szCs w:val="20"/>
              </w:rPr>
              <w:t>include</w:t>
            </w:r>
            <w:r w:rsidR="00687936">
              <w:rPr>
                <w:rFonts w:ascii="Times New Roman" w:hAnsi="Times New Roman" w:cs="Times New Roman"/>
                <w:sz w:val="20"/>
                <w:szCs w:val="20"/>
              </w:rPr>
              <w:t>,</w:t>
            </w:r>
            <w:r w:rsidR="00344ED0" w:rsidRPr="00AF6F0A">
              <w:rPr>
                <w:rFonts w:ascii="Times New Roman" w:hAnsi="Times New Roman" w:cs="Times New Roman"/>
                <w:sz w:val="20"/>
                <w:szCs w:val="20"/>
              </w:rPr>
              <w:t xml:space="preserve"> but not limited to</w:t>
            </w:r>
            <w:r w:rsidR="00687936">
              <w:rPr>
                <w:rFonts w:ascii="Times New Roman" w:hAnsi="Times New Roman" w:cs="Times New Roman"/>
                <w:sz w:val="20"/>
                <w:szCs w:val="20"/>
              </w:rPr>
              <w:t>,</w:t>
            </w:r>
            <w:r w:rsidR="00344ED0" w:rsidRPr="00AF6F0A">
              <w:rPr>
                <w:rFonts w:ascii="Times New Roman" w:hAnsi="Times New Roman" w:cs="Times New Roman"/>
                <w:sz w:val="20"/>
                <w:szCs w:val="20"/>
              </w:rPr>
              <w:t xml:space="preserve"> </w:t>
            </w:r>
            <w:r w:rsidR="004F0D50" w:rsidRPr="00AF6F0A">
              <w:rPr>
                <w:rFonts w:ascii="Times New Roman" w:hAnsi="Times New Roman" w:cs="Times New Roman"/>
                <w:sz w:val="20"/>
                <w:szCs w:val="20"/>
              </w:rPr>
              <w:t xml:space="preserve">implementation of services, restoration plans for services, and operations. </w:t>
            </w:r>
          </w:p>
        </w:tc>
      </w:tr>
    </w:tbl>
    <w:p w14:paraId="1EBF3547" w14:textId="0109E092" w:rsidR="00006801" w:rsidRPr="00740939" w:rsidRDefault="00006801" w:rsidP="00740939">
      <w:pPr>
        <w:rPr>
          <w:rFonts w:ascii="Times New Roman" w:hAnsi="Times New Roman" w:cs="Times New Roman"/>
          <w:sz w:val="24"/>
          <w:szCs w:val="24"/>
        </w:rPr>
      </w:pPr>
    </w:p>
    <w:p w14:paraId="0E911BB3" w14:textId="778C0958" w:rsidR="002378A0" w:rsidRDefault="002378A0">
      <w:pPr>
        <w:rPr>
          <w:rFonts w:ascii="Times New Roman" w:hAnsi="Times New Roman" w:cs="Times New Roman"/>
          <w:sz w:val="24"/>
          <w:szCs w:val="24"/>
        </w:rPr>
      </w:pPr>
      <w:r w:rsidRPr="002378A0">
        <w:rPr>
          <w:rFonts w:ascii="Times New Roman" w:hAnsi="Times New Roman" w:cs="Times New Roman"/>
          <w:sz w:val="24"/>
          <w:szCs w:val="24"/>
        </w:rPr>
        <w:t>2.</w:t>
      </w:r>
      <w:r w:rsidR="007C51B4">
        <w:rPr>
          <w:rFonts w:ascii="Times New Roman" w:hAnsi="Times New Roman" w:cs="Times New Roman"/>
          <w:sz w:val="24"/>
          <w:szCs w:val="24"/>
        </w:rPr>
        <w:t>6</w:t>
      </w:r>
      <w:r w:rsidRPr="002378A0">
        <w:rPr>
          <w:rFonts w:ascii="Times New Roman" w:hAnsi="Times New Roman" w:cs="Times New Roman"/>
          <w:sz w:val="24"/>
          <w:szCs w:val="24"/>
        </w:rPr>
        <w:t xml:space="preserve"> </w:t>
      </w:r>
      <w:r w:rsidRPr="00C400B9">
        <w:rPr>
          <w:rFonts w:ascii="Times New Roman" w:hAnsi="Times New Roman" w:cs="Times New Roman"/>
          <w:b/>
          <w:bCs/>
          <w:sz w:val="24"/>
          <w:szCs w:val="24"/>
        </w:rPr>
        <w:t xml:space="preserve">Emergency Response Activation </w:t>
      </w:r>
      <w:r w:rsidR="00523371" w:rsidRPr="00C400B9">
        <w:rPr>
          <w:rFonts w:ascii="Times New Roman" w:hAnsi="Times New Roman" w:cs="Times New Roman"/>
          <w:b/>
          <w:bCs/>
          <w:sz w:val="24"/>
          <w:szCs w:val="24"/>
        </w:rPr>
        <w:t xml:space="preserve">and </w:t>
      </w:r>
      <w:r w:rsidR="00CC68ED">
        <w:rPr>
          <w:rFonts w:ascii="Times New Roman" w:hAnsi="Times New Roman" w:cs="Times New Roman"/>
          <w:b/>
          <w:bCs/>
          <w:sz w:val="24"/>
          <w:szCs w:val="24"/>
        </w:rPr>
        <w:t>L</w:t>
      </w:r>
      <w:r w:rsidR="00523371" w:rsidRPr="00C400B9">
        <w:rPr>
          <w:rFonts w:ascii="Times New Roman" w:hAnsi="Times New Roman" w:cs="Times New Roman"/>
          <w:b/>
          <w:bCs/>
          <w:sz w:val="24"/>
          <w:szCs w:val="24"/>
        </w:rPr>
        <w:t>evel of Activation</w:t>
      </w:r>
      <w:r w:rsidR="00523371">
        <w:rPr>
          <w:rFonts w:ascii="Times New Roman" w:hAnsi="Times New Roman" w:cs="Times New Roman"/>
          <w:sz w:val="24"/>
          <w:szCs w:val="24"/>
        </w:rPr>
        <w:t xml:space="preserve"> </w:t>
      </w:r>
    </w:p>
    <w:p w14:paraId="08FCE4A8" w14:textId="5A10F708" w:rsidR="002378A0" w:rsidRDefault="002378A0">
      <w:pPr>
        <w:rPr>
          <w:rFonts w:ascii="Times New Roman" w:hAnsi="Times New Roman" w:cs="Times New Roman"/>
          <w:sz w:val="24"/>
          <w:szCs w:val="24"/>
        </w:rPr>
      </w:pPr>
      <w:r>
        <w:rPr>
          <w:rFonts w:ascii="Times New Roman" w:hAnsi="Times New Roman" w:cs="Times New Roman"/>
          <w:sz w:val="24"/>
          <w:szCs w:val="24"/>
        </w:rPr>
        <w:tab/>
        <w:t xml:space="preserve">Emergency response within this plan should be activated in </w:t>
      </w:r>
      <w:r w:rsidR="006C1119">
        <w:rPr>
          <w:rFonts w:ascii="Times New Roman" w:hAnsi="Times New Roman" w:cs="Times New Roman"/>
          <w:sz w:val="24"/>
          <w:szCs w:val="24"/>
        </w:rPr>
        <w:t>response to</w:t>
      </w:r>
      <w:r>
        <w:rPr>
          <w:rFonts w:ascii="Times New Roman" w:hAnsi="Times New Roman" w:cs="Times New Roman"/>
          <w:sz w:val="24"/>
          <w:szCs w:val="24"/>
        </w:rPr>
        <w:t xml:space="preserve"> needs</w:t>
      </w:r>
      <w:r w:rsidR="006C1119">
        <w:rPr>
          <w:rFonts w:ascii="Times New Roman" w:hAnsi="Times New Roman" w:cs="Times New Roman"/>
          <w:sz w:val="24"/>
          <w:szCs w:val="24"/>
        </w:rPr>
        <w:t xml:space="preserve">, resources availability, and state of readiness. </w:t>
      </w:r>
    </w:p>
    <w:p w14:paraId="36DC1BA0" w14:textId="007958E2" w:rsidR="00523371" w:rsidRDefault="006C1119" w:rsidP="00523371">
      <w:pPr>
        <w:rPr>
          <w:rFonts w:ascii="Times New Roman" w:hAnsi="Times New Roman" w:cs="Times New Roman"/>
          <w:sz w:val="24"/>
          <w:szCs w:val="24"/>
        </w:rPr>
      </w:pPr>
      <w:r>
        <w:rPr>
          <w:rFonts w:ascii="Times New Roman" w:hAnsi="Times New Roman" w:cs="Times New Roman"/>
          <w:sz w:val="24"/>
          <w:szCs w:val="24"/>
        </w:rPr>
        <w:tab/>
        <w:t xml:space="preserve">Plan activation occurs when event or emergency conditions prevent normal operations, and immediate action required </w:t>
      </w:r>
      <w:r w:rsidR="00523371">
        <w:rPr>
          <w:rFonts w:ascii="Times New Roman" w:hAnsi="Times New Roman" w:cs="Times New Roman"/>
          <w:sz w:val="24"/>
          <w:szCs w:val="24"/>
        </w:rPr>
        <w:t xml:space="preserve">to </w:t>
      </w:r>
      <w:r w:rsidR="00687936">
        <w:rPr>
          <w:rFonts w:ascii="Times New Roman" w:hAnsi="Times New Roman" w:cs="Times New Roman"/>
          <w:sz w:val="24"/>
          <w:szCs w:val="24"/>
        </w:rPr>
        <w:t>p</w:t>
      </w:r>
      <w:r w:rsidRPr="00523371">
        <w:rPr>
          <w:rFonts w:ascii="Times New Roman" w:hAnsi="Times New Roman" w:cs="Times New Roman"/>
          <w:sz w:val="24"/>
          <w:szCs w:val="24"/>
        </w:rPr>
        <w:t>rotect and save life</w:t>
      </w:r>
      <w:r w:rsidR="00523371">
        <w:rPr>
          <w:rFonts w:ascii="Times New Roman" w:hAnsi="Times New Roman" w:cs="Times New Roman"/>
          <w:sz w:val="24"/>
          <w:szCs w:val="24"/>
        </w:rPr>
        <w:t>, p</w:t>
      </w:r>
      <w:r w:rsidRPr="00523371">
        <w:rPr>
          <w:rFonts w:ascii="Times New Roman" w:hAnsi="Times New Roman" w:cs="Times New Roman"/>
          <w:sz w:val="24"/>
          <w:szCs w:val="24"/>
        </w:rPr>
        <w:t>revent damage to property</w:t>
      </w:r>
      <w:r w:rsidR="00D11699">
        <w:rPr>
          <w:rFonts w:ascii="Times New Roman" w:hAnsi="Times New Roman" w:cs="Times New Roman"/>
          <w:sz w:val="24"/>
          <w:szCs w:val="24"/>
        </w:rPr>
        <w:t xml:space="preserve"> and</w:t>
      </w:r>
      <w:r w:rsidRPr="00523371">
        <w:rPr>
          <w:rFonts w:ascii="Times New Roman" w:hAnsi="Times New Roman" w:cs="Times New Roman"/>
          <w:sz w:val="24"/>
          <w:szCs w:val="24"/>
        </w:rPr>
        <w:t xml:space="preserve"> environment, </w:t>
      </w:r>
      <w:r w:rsidR="00523371">
        <w:rPr>
          <w:rFonts w:ascii="Times New Roman" w:hAnsi="Times New Roman" w:cs="Times New Roman"/>
          <w:sz w:val="24"/>
          <w:szCs w:val="24"/>
        </w:rPr>
        <w:t>p</w:t>
      </w:r>
      <w:r w:rsidR="00523371" w:rsidRPr="00523371">
        <w:rPr>
          <w:rFonts w:ascii="Times New Roman" w:hAnsi="Times New Roman" w:cs="Times New Roman"/>
          <w:sz w:val="24"/>
          <w:szCs w:val="24"/>
        </w:rPr>
        <w:t>rovide essential services infrastructure,</w:t>
      </w:r>
      <w:r w:rsidR="00523371">
        <w:rPr>
          <w:rFonts w:ascii="Times New Roman" w:hAnsi="Times New Roman" w:cs="Times New Roman"/>
          <w:sz w:val="24"/>
          <w:szCs w:val="24"/>
        </w:rPr>
        <w:t xml:space="preserve"> </w:t>
      </w:r>
      <w:r w:rsidRPr="00523371">
        <w:rPr>
          <w:rFonts w:ascii="Times New Roman" w:hAnsi="Times New Roman" w:cs="Times New Roman"/>
          <w:sz w:val="24"/>
          <w:szCs w:val="24"/>
        </w:rPr>
        <w:t>and related systems</w:t>
      </w:r>
      <w:r w:rsidR="00523371" w:rsidRPr="0052337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805"/>
        <w:gridCol w:w="1710"/>
        <w:gridCol w:w="6835"/>
      </w:tblGrid>
      <w:tr w:rsidR="00523371" w14:paraId="41F526BD" w14:textId="77777777" w:rsidTr="00AF6F0A">
        <w:tc>
          <w:tcPr>
            <w:tcW w:w="805" w:type="dxa"/>
            <w:shd w:val="clear" w:color="auto" w:fill="C00000" w:themeFill="accent1"/>
          </w:tcPr>
          <w:p w14:paraId="037D3CE5" w14:textId="20DCF0D8" w:rsidR="00523371" w:rsidRPr="00523371" w:rsidRDefault="00523371" w:rsidP="00523371">
            <w:pPr>
              <w:rPr>
                <w:rFonts w:ascii="Times New Roman" w:hAnsi="Times New Roman" w:cs="Times New Roman"/>
                <w:sz w:val="24"/>
                <w:szCs w:val="24"/>
              </w:rPr>
            </w:pPr>
            <w:r w:rsidRPr="00523371">
              <w:rPr>
                <w:rFonts w:ascii="Times New Roman" w:hAnsi="Times New Roman" w:cs="Times New Roman"/>
                <w:sz w:val="24"/>
                <w:szCs w:val="24"/>
              </w:rPr>
              <w:t>Level</w:t>
            </w:r>
          </w:p>
        </w:tc>
        <w:tc>
          <w:tcPr>
            <w:tcW w:w="1710" w:type="dxa"/>
            <w:shd w:val="clear" w:color="auto" w:fill="C00000" w:themeFill="accent1"/>
          </w:tcPr>
          <w:p w14:paraId="7695E0B3" w14:textId="7953466B" w:rsidR="00523371" w:rsidRPr="00523371" w:rsidRDefault="00523371" w:rsidP="00523371">
            <w:pPr>
              <w:rPr>
                <w:rFonts w:ascii="Times New Roman" w:hAnsi="Times New Roman" w:cs="Times New Roman"/>
                <w:sz w:val="24"/>
                <w:szCs w:val="24"/>
              </w:rPr>
            </w:pPr>
            <w:r w:rsidRPr="00523371">
              <w:rPr>
                <w:rFonts w:ascii="Times New Roman" w:hAnsi="Times New Roman" w:cs="Times New Roman"/>
                <w:sz w:val="24"/>
                <w:szCs w:val="24"/>
              </w:rPr>
              <w:t>Condition</w:t>
            </w:r>
          </w:p>
        </w:tc>
        <w:tc>
          <w:tcPr>
            <w:tcW w:w="6835" w:type="dxa"/>
            <w:shd w:val="clear" w:color="auto" w:fill="C00000" w:themeFill="accent1"/>
          </w:tcPr>
          <w:p w14:paraId="6EDA261D" w14:textId="33CDB890" w:rsidR="00523371" w:rsidRPr="00523371" w:rsidRDefault="00523371" w:rsidP="00523371">
            <w:pPr>
              <w:rPr>
                <w:rFonts w:ascii="Times New Roman" w:hAnsi="Times New Roman" w:cs="Times New Roman"/>
                <w:sz w:val="24"/>
                <w:szCs w:val="24"/>
              </w:rPr>
            </w:pPr>
            <w:r w:rsidRPr="00523371">
              <w:rPr>
                <w:rFonts w:ascii="Times New Roman" w:hAnsi="Times New Roman" w:cs="Times New Roman"/>
                <w:sz w:val="24"/>
                <w:szCs w:val="24"/>
              </w:rPr>
              <w:t xml:space="preserve">Description </w:t>
            </w:r>
          </w:p>
        </w:tc>
      </w:tr>
      <w:tr w:rsidR="00523371" w14:paraId="0D8109F2" w14:textId="77777777" w:rsidTr="00AF6F0A">
        <w:tc>
          <w:tcPr>
            <w:tcW w:w="805" w:type="dxa"/>
          </w:tcPr>
          <w:p w14:paraId="74DBF267" w14:textId="6FD7D0F7" w:rsidR="00523371" w:rsidRPr="00AF6F0A" w:rsidRDefault="00523371" w:rsidP="00240504">
            <w:pPr>
              <w:jc w:val="both"/>
              <w:rPr>
                <w:rFonts w:ascii="Times New Roman" w:hAnsi="Times New Roman" w:cs="Times New Roman"/>
                <w:sz w:val="20"/>
                <w:szCs w:val="20"/>
              </w:rPr>
            </w:pPr>
            <w:r w:rsidRPr="00AF6F0A">
              <w:rPr>
                <w:rFonts w:ascii="Times New Roman" w:hAnsi="Times New Roman" w:cs="Times New Roman"/>
                <w:sz w:val="20"/>
                <w:szCs w:val="20"/>
              </w:rPr>
              <w:lastRenderedPageBreak/>
              <w:t>Yellow</w:t>
            </w:r>
          </w:p>
        </w:tc>
        <w:tc>
          <w:tcPr>
            <w:tcW w:w="1710" w:type="dxa"/>
          </w:tcPr>
          <w:p w14:paraId="34EF6024" w14:textId="5260EF6B" w:rsidR="00523371" w:rsidRPr="00AF6F0A" w:rsidRDefault="00523371" w:rsidP="00240504">
            <w:pPr>
              <w:jc w:val="both"/>
              <w:rPr>
                <w:rFonts w:ascii="Times New Roman" w:hAnsi="Times New Roman" w:cs="Times New Roman"/>
                <w:sz w:val="20"/>
                <w:szCs w:val="20"/>
              </w:rPr>
            </w:pPr>
            <w:r w:rsidRPr="00AF6F0A">
              <w:rPr>
                <w:rFonts w:ascii="Times New Roman" w:hAnsi="Times New Roman" w:cs="Times New Roman"/>
                <w:sz w:val="20"/>
                <w:szCs w:val="20"/>
              </w:rPr>
              <w:t>Normal</w:t>
            </w:r>
          </w:p>
        </w:tc>
        <w:tc>
          <w:tcPr>
            <w:tcW w:w="6835" w:type="dxa"/>
          </w:tcPr>
          <w:p w14:paraId="6238BCF5" w14:textId="1970573F" w:rsidR="00523371" w:rsidRDefault="00AF6F0A" w:rsidP="00240504">
            <w:pPr>
              <w:jc w:val="both"/>
              <w:rPr>
                <w:rFonts w:ascii="Times New Roman" w:hAnsi="Times New Roman" w:cs="Times New Roman"/>
                <w:sz w:val="20"/>
                <w:szCs w:val="20"/>
              </w:rPr>
            </w:pPr>
            <w:r>
              <w:rPr>
                <w:rFonts w:ascii="Times New Roman" w:hAnsi="Times New Roman" w:cs="Times New Roman"/>
                <w:sz w:val="20"/>
                <w:szCs w:val="20"/>
              </w:rPr>
              <w:t>Default normal level of readiness, preparedness, training, systems testing</w:t>
            </w:r>
            <w:r w:rsidR="00A03589">
              <w:rPr>
                <w:rFonts w:ascii="Times New Roman" w:hAnsi="Times New Roman" w:cs="Times New Roman"/>
                <w:sz w:val="20"/>
                <w:szCs w:val="20"/>
              </w:rPr>
              <w:t>,</w:t>
            </w:r>
            <w:r>
              <w:rPr>
                <w:rFonts w:ascii="Times New Roman" w:hAnsi="Times New Roman" w:cs="Times New Roman"/>
                <w:sz w:val="20"/>
                <w:szCs w:val="20"/>
              </w:rPr>
              <w:t xml:space="preserve"> and related exercises.</w:t>
            </w:r>
          </w:p>
          <w:p w14:paraId="5E480F55" w14:textId="1ADAF368" w:rsidR="00AF6F0A" w:rsidRPr="00AF6F0A" w:rsidRDefault="00AF6F0A" w:rsidP="00240504">
            <w:pPr>
              <w:jc w:val="both"/>
              <w:rPr>
                <w:rFonts w:ascii="Times New Roman" w:hAnsi="Times New Roman" w:cs="Times New Roman"/>
                <w:sz w:val="20"/>
                <w:szCs w:val="20"/>
              </w:rPr>
            </w:pPr>
            <w:r>
              <w:rPr>
                <w:rFonts w:ascii="Times New Roman" w:hAnsi="Times New Roman" w:cs="Times New Roman"/>
                <w:sz w:val="20"/>
                <w:szCs w:val="20"/>
              </w:rPr>
              <w:t>Common events: Medical emergency response, fire, weather related monitoring, partial plan evaluation &amp; training.</w:t>
            </w:r>
          </w:p>
        </w:tc>
      </w:tr>
      <w:tr w:rsidR="00523371" w14:paraId="7878CC05" w14:textId="77777777" w:rsidTr="00AF6F0A">
        <w:tc>
          <w:tcPr>
            <w:tcW w:w="805" w:type="dxa"/>
          </w:tcPr>
          <w:p w14:paraId="2A674921" w14:textId="4204E665" w:rsidR="00523371" w:rsidRPr="00AF6F0A" w:rsidRDefault="00523371" w:rsidP="00240504">
            <w:pPr>
              <w:jc w:val="both"/>
              <w:rPr>
                <w:rFonts w:ascii="Times New Roman" w:hAnsi="Times New Roman" w:cs="Times New Roman"/>
                <w:sz w:val="20"/>
                <w:szCs w:val="20"/>
              </w:rPr>
            </w:pPr>
            <w:r w:rsidRPr="00AF6F0A">
              <w:rPr>
                <w:rFonts w:ascii="Times New Roman" w:hAnsi="Times New Roman" w:cs="Times New Roman"/>
                <w:sz w:val="20"/>
                <w:szCs w:val="20"/>
              </w:rPr>
              <w:t>Blue</w:t>
            </w:r>
          </w:p>
        </w:tc>
        <w:tc>
          <w:tcPr>
            <w:tcW w:w="1710" w:type="dxa"/>
          </w:tcPr>
          <w:p w14:paraId="576D4403" w14:textId="63F50B5F" w:rsidR="00523371" w:rsidRPr="00AF6F0A" w:rsidRDefault="00AF6F0A" w:rsidP="00240504">
            <w:pPr>
              <w:jc w:val="both"/>
              <w:rPr>
                <w:rFonts w:ascii="Times New Roman" w:hAnsi="Times New Roman" w:cs="Times New Roman"/>
                <w:sz w:val="20"/>
                <w:szCs w:val="20"/>
              </w:rPr>
            </w:pPr>
            <w:r w:rsidRPr="00AF6F0A">
              <w:rPr>
                <w:rFonts w:ascii="Times New Roman" w:hAnsi="Times New Roman" w:cs="Times New Roman"/>
                <w:sz w:val="20"/>
                <w:szCs w:val="20"/>
              </w:rPr>
              <w:t>Heig</w:t>
            </w:r>
            <w:r>
              <w:rPr>
                <w:rFonts w:ascii="Times New Roman" w:hAnsi="Times New Roman" w:cs="Times New Roman"/>
                <w:sz w:val="20"/>
                <w:szCs w:val="20"/>
              </w:rPr>
              <w:t>htened</w:t>
            </w:r>
          </w:p>
        </w:tc>
        <w:tc>
          <w:tcPr>
            <w:tcW w:w="6835" w:type="dxa"/>
          </w:tcPr>
          <w:p w14:paraId="1B8FEA68" w14:textId="5CB89F77" w:rsidR="00523371" w:rsidRDefault="00AF6F0A" w:rsidP="00240504">
            <w:pPr>
              <w:jc w:val="both"/>
              <w:rPr>
                <w:rFonts w:ascii="Times New Roman" w:hAnsi="Times New Roman" w:cs="Times New Roman"/>
                <w:sz w:val="20"/>
                <w:szCs w:val="20"/>
              </w:rPr>
            </w:pPr>
            <w:r>
              <w:rPr>
                <w:rFonts w:ascii="Times New Roman" w:hAnsi="Times New Roman" w:cs="Times New Roman"/>
                <w:sz w:val="20"/>
                <w:szCs w:val="20"/>
              </w:rPr>
              <w:t>Elevated readiness resulting from identified threats/hazards.</w:t>
            </w:r>
          </w:p>
          <w:p w14:paraId="5A3763CF" w14:textId="31CA8B65" w:rsidR="00AF6F0A" w:rsidRDefault="00AF6F0A" w:rsidP="00240504">
            <w:pPr>
              <w:jc w:val="both"/>
              <w:rPr>
                <w:rFonts w:ascii="Times New Roman" w:hAnsi="Times New Roman" w:cs="Times New Roman"/>
                <w:sz w:val="20"/>
                <w:szCs w:val="20"/>
              </w:rPr>
            </w:pPr>
            <w:r>
              <w:rPr>
                <w:rFonts w:ascii="Times New Roman" w:hAnsi="Times New Roman" w:cs="Times New Roman"/>
                <w:sz w:val="20"/>
                <w:szCs w:val="20"/>
              </w:rPr>
              <w:t>Campus Safety staff will continuously monitor event activities.</w:t>
            </w:r>
          </w:p>
          <w:p w14:paraId="4CC87CFA" w14:textId="0E857D9B" w:rsidR="00AF6F0A" w:rsidRPr="00AF6F0A" w:rsidRDefault="00AF6F0A" w:rsidP="00240504">
            <w:pPr>
              <w:tabs>
                <w:tab w:val="left" w:pos="360"/>
              </w:tabs>
              <w:jc w:val="both"/>
              <w:rPr>
                <w:rFonts w:ascii="Times New Roman" w:hAnsi="Times New Roman" w:cs="Times New Roman"/>
                <w:sz w:val="20"/>
                <w:szCs w:val="20"/>
              </w:rPr>
            </w:pPr>
            <w:r w:rsidRPr="00AF6F0A">
              <w:rPr>
                <w:rFonts w:ascii="Times New Roman" w:hAnsi="Times New Roman" w:cs="Times New Roman"/>
                <w:sz w:val="20"/>
                <w:szCs w:val="20"/>
              </w:rPr>
              <w:t xml:space="preserve">Common </w:t>
            </w:r>
            <w:r w:rsidR="00A03589">
              <w:rPr>
                <w:rFonts w:ascii="Times New Roman" w:hAnsi="Times New Roman" w:cs="Times New Roman"/>
                <w:sz w:val="20"/>
                <w:szCs w:val="20"/>
              </w:rPr>
              <w:t>e</w:t>
            </w:r>
            <w:r w:rsidRPr="00AF6F0A">
              <w:rPr>
                <w:rFonts w:ascii="Times New Roman" w:hAnsi="Times New Roman" w:cs="Times New Roman"/>
                <w:sz w:val="20"/>
                <w:szCs w:val="20"/>
              </w:rPr>
              <w:t>vents: graduation commencement, guest speakers, special course offerings, and the like.</w:t>
            </w:r>
          </w:p>
          <w:p w14:paraId="15D71CCE" w14:textId="426F5218" w:rsidR="00AF6F0A" w:rsidRPr="00AF6F0A" w:rsidRDefault="00AF6F0A" w:rsidP="00240504">
            <w:pPr>
              <w:jc w:val="both"/>
              <w:rPr>
                <w:rFonts w:ascii="Times New Roman" w:hAnsi="Times New Roman" w:cs="Times New Roman"/>
                <w:sz w:val="20"/>
                <w:szCs w:val="20"/>
              </w:rPr>
            </w:pPr>
          </w:p>
        </w:tc>
      </w:tr>
      <w:tr w:rsidR="00523371" w14:paraId="2CBA3C6E" w14:textId="77777777" w:rsidTr="00AF6F0A">
        <w:tc>
          <w:tcPr>
            <w:tcW w:w="805" w:type="dxa"/>
          </w:tcPr>
          <w:p w14:paraId="4D37DD11" w14:textId="4BAFD6EE" w:rsidR="00523371" w:rsidRPr="00AF6F0A" w:rsidRDefault="00523371" w:rsidP="00240504">
            <w:pPr>
              <w:jc w:val="both"/>
              <w:rPr>
                <w:rFonts w:ascii="Times New Roman" w:hAnsi="Times New Roman" w:cs="Times New Roman"/>
                <w:sz w:val="20"/>
                <w:szCs w:val="20"/>
              </w:rPr>
            </w:pPr>
            <w:r w:rsidRPr="00AF6F0A">
              <w:rPr>
                <w:rFonts w:ascii="Times New Roman" w:hAnsi="Times New Roman" w:cs="Times New Roman"/>
                <w:sz w:val="20"/>
                <w:szCs w:val="20"/>
              </w:rPr>
              <w:t>Orange</w:t>
            </w:r>
          </w:p>
        </w:tc>
        <w:tc>
          <w:tcPr>
            <w:tcW w:w="1710" w:type="dxa"/>
          </w:tcPr>
          <w:p w14:paraId="7328BBC0" w14:textId="1D959141" w:rsidR="00523371" w:rsidRPr="00AF6F0A" w:rsidRDefault="00AF6F0A" w:rsidP="00240504">
            <w:pPr>
              <w:jc w:val="both"/>
              <w:rPr>
                <w:rFonts w:ascii="Times New Roman" w:hAnsi="Times New Roman" w:cs="Times New Roman"/>
                <w:sz w:val="20"/>
                <w:szCs w:val="20"/>
              </w:rPr>
            </w:pPr>
            <w:r>
              <w:rPr>
                <w:rFonts w:ascii="Times New Roman" w:hAnsi="Times New Roman" w:cs="Times New Roman"/>
                <w:sz w:val="20"/>
                <w:szCs w:val="20"/>
              </w:rPr>
              <w:t>Partial Activation</w:t>
            </w:r>
          </w:p>
        </w:tc>
        <w:tc>
          <w:tcPr>
            <w:tcW w:w="6835" w:type="dxa"/>
          </w:tcPr>
          <w:p w14:paraId="67B852C7" w14:textId="2AE483DC" w:rsidR="00E80255" w:rsidRDefault="00E80255" w:rsidP="00240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Qualified event and/or </w:t>
            </w:r>
            <w:r w:rsidRPr="00E80255">
              <w:rPr>
                <w:rFonts w:ascii="Times New Roman" w:hAnsi="Times New Roman" w:cs="Times New Roman"/>
                <w:sz w:val="20"/>
                <w:szCs w:val="20"/>
              </w:rPr>
              <w:t xml:space="preserve">emergency that requires </w:t>
            </w:r>
            <w:r>
              <w:rPr>
                <w:rFonts w:ascii="Times New Roman" w:hAnsi="Times New Roman" w:cs="Times New Roman"/>
                <w:sz w:val="20"/>
                <w:szCs w:val="20"/>
              </w:rPr>
              <w:t xml:space="preserve">response by </w:t>
            </w:r>
            <w:r w:rsidRPr="00E80255">
              <w:rPr>
                <w:rFonts w:ascii="Times New Roman" w:hAnsi="Times New Roman" w:cs="Times New Roman"/>
                <w:sz w:val="20"/>
                <w:szCs w:val="20"/>
              </w:rPr>
              <w:t xml:space="preserve">the </w:t>
            </w:r>
            <w:r w:rsidR="00C7706E">
              <w:rPr>
                <w:rFonts w:ascii="Times New Roman" w:hAnsi="Times New Roman" w:cs="Times New Roman"/>
                <w:sz w:val="20"/>
                <w:szCs w:val="20"/>
              </w:rPr>
              <w:t xml:space="preserve">College. </w:t>
            </w:r>
            <w:r w:rsidRPr="00E80255">
              <w:rPr>
                <w:rFonts w:ascii="Times New Roman" w:hAnsi="Times New Roman" w:cs="Times New Roman"/>
                <w:sz w:val="20"/>
                <w:szCs w:val="20"/>
              </w:rPr>
              <w:t xml:space="preserve">Coordination between </w:t>
            </w:r>
            <w:r w:rsidR="00C7706E">
              <w:rPr>
                <w:rFonts w:ascii="Times New Roman" w:hAnsi="Times New Roman" w:cs="Times New Roman"/>
                <w:sz w:val="20"/>
                <w:szCs w:val="20"/>
              </w:rPr>
              <w:t xml:space="preserve">the College and external </w:t>
            </w:r>
            <w:r w:rsidR="003D1B85">
              <w:rPr>
                <w:rFonts w:ascii="Times New Roman" w:hAnsi="Times New Roman" w:cs="Times New Roman"/>
                <w:sz w:val="20"/>
                <w:szCs w:val="20"/>
              </w:rPr>
              <w:t>agencies,</w:t>
            </w:r>
            <w:r w:rsidR="00C7706E">
              <w:rPr>
                <w:rFonts w:ascii="Times New Roman" w:hAnsi="Times New Roman" w:cs="Times New Roman"/>
                <w:sz w:val="20"/>
                <w:szCs w:val="20"/>
              </w:rPr>
              <w:t xml:space="preserve"> as necessary</w:t>
            </w:r>
            <w:r w:rsidRPr="00E80255">
              <w:rPr>
                <w:rFonts w:ascii="Times New Roman" w:hAnsi="Times New Roman" w:cs="Times New Roman"/>
                <w:sz w:val="20"/>
                <w:szCs w:val="20"/>
              </w:rPr>
              <w:t>.</w:t>
            </w:r>
          </w:p>
          <w:p w14:paraId="23733F2B" w14:textId="1BA356A1" w:rsidR="00E80255" w:rsidRDefault="00E80255" w:rsidP="00240504">
            <w:pPr>
              <w:autoSpaceDE w:val="0"/>
              <w:autoSpaceDN w:val="0"/>
              <w:adjustRightInd w:val="0"/>
              <w:jc w:val="both"/>
              <w:rPr>
                <w:rFonts w:ascii="Times New Roman" w:hAnsi="Times New Roman" w:cs="Times New Roman"/>
                <w:sz w:val="20"/>
                <w:szCs w:val="20"/>
              </w:rPr>
            </w:pPr>
          </w:p>
          <w:p w14:paraId="643F31CF" w14:textId="7265360C" w:rsidR="003D1B85" w:rsidRDefault="003D1B85" w:rsidP="00240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An emergency operation center (EOC) is partially activated.</w:t>
            </w:r>
          </w:p>
          <w:p w14:paraId="7E63A3A5" w14:textId="77777777" w:rsidR="003D1B85" w:rsidRPr="00E80255" w:rsidRDefault="003D1B85" w:rsidP="00240504">
            <w:pPr>
              <w:autoSpaceDE w:val="0"/>
              <w:autoSpaceDN w:val="0"/>
              <w:adjustRightInd w:val="0"/>
              <w:jc w:val="both"/>
              <w:rPr>
                <w:rFonts w:ascii="Times New Roman" w:hAnsi="Times New Roman" w:cs="Times New Roman"/>
                <w:sz w:val="20"/>
                <w:szCs w:val="20"/>
              </w:rPr>
            </w:pPr>
          </w:p>
          <w:p w14:paraId="7CB7A823" w14:textId="0DC7601D" w:rsidR="00523371" w:rsidRPr="00E80255" w:rsidRDefault="00E80255" w:rsidP="00240504">
            <w:pPr>
              <w:autoSpaceDE w:val="0"/>
              <w:autoSpaceDN w:val="0"/>
              <w:adjustRightInd w:val="0"/>
              <w:jc w:val="both"/>
              <w:rPr>
                <w:rFonts w:ascii="Times New Roman" w:hAnsi="Times New Roman" w:cs="Times New Roman"/>
                <w:sz w:val="20"/>
                <w:szCs w:val="20"/>
              </w:rPr>
            </w:pPr>
            <w:r w:rsidRPr="00E80255">
              <w:rPr>
                <w:rFonts w:ascii="Times New Roman" w:hAnsi="Times New Roman" w:cs="Times New Roman"/>
                <w:sz w:val="20"/>
                <w:szCs w:val="20"/>
              </w:rPr>
              <w:t xml:space="preserve">Typical Events: </w:t>
            </w:r>
            <w:r w:rsidR="00C7706E">
              <w:rPr>
                <w:rFonts w:ascii="Times New Roman" w:hAnsi="Times New Roman" w:cs="Times New Roman"/>
                <w:sz w:val="20"/>
                <w:szCs w:val="20"/>
              </w:rPr>
              <w:t>W</w:t>
            </w:r>
            <w:r w:rsidRPr="00E80255">
              <w:rPr>
                <w:rFonts w:ascii="Times New Roman" w:hAnsi="Times New Roman" w:cs="Times New Roman"/>
                <w:sz w:val="20"/>
                <w:szCs w:val="20"/>
              </w:rPr>
              <w:t xml:space="preserve">eather </w:t>
            </w:r>
            <w:r w:rsidR="00C7706E">
              <w:rPr>
                <w:rFonts w:ascii="Times New Roman" w:hAnsi="Times New Roman" w:cs="Times New Roman"/>
                <w:sz w:val="20"/>
                <w:szCs w:val="20"/>
              </w:rPr>
              <w:t xml:space="preserve">related issues that </w:t>
            </w:r>
            <w:r w:rsidR="00A03589">
              <w:rPr>
                <w:rFonts w:ascii="Times New Roman" w:hAnsi="Times New Roman" w:cs="Times New Roman"/>
                <w:sz w:val="20"/>
                <w:szCs w:val="20"/>
              </w:rPr>
              <w:t>a</w:t>
            </w:r>
            <w:r w:rsidR="00A03589" w:rsidRPr="00E80255">
              <w:rPr>
                <w:rFonts w:ascii="Times New Roman" w:hAnsi="Times New Roman" w:cs="Times New Roman"/>
                <w:sz w:val="20"/>
                <w:szCs w:val="20"/>
              </w:rPr>
              <w:t>ffect</w:t>
            </w:r>
            <w:r w:rsidRPr="00E80255">
              <w:rPr>
                <w:rFonts w:ascii="Times New Roman" w:hAnsi="Times New Roman" w:cs="Times New Roman"/>
                <w:sz w:val="20"/>
                <w:szCs w:val="20"/>
              </w:rPr>
              <w:t xml:space="preserve"> </w:t>
            </w:r>
            <w:r w:rsidR="00C7706E">
              <w:rPr>
                <w:rFonts w:ascii="Times New Roman" w:hAnsi="Times New Roman" w:cs="Times New Roman"/>
                <w:sz w:val="20"/>
                <w:szCs w:val="20"/>
              </w:rPr>
              <w:t xml:space="preserve">any site </w:t>
            </w:r>
            <w:r w:rsidR="0079657C" w:rsidRPr="00E80255">
              <w:rPr>
                <w:rFonts w:ascii="Times New Roman" w:hAnsi="Times New Roman" w:cs="Times New Roman"/>
                <w:sz w:val="20"/>
                <w:szCs w:val="20"/>
              </w:rPr>
              <w:t xml:space="preserve">operations, </w:t>
            </w:r>
            <w:r w:rsidR="0079657C">
              <w:rPr>
                <w:rFonts w:ascii="Times New Roman" w:hAnsi="Times New Roman" w:cs="Times New Roman"/>
                <w:sz w:val="20"/>
                <w:szCs w:val="20"/>
              </w:rPr>
              <w:t>emergency</w:t>
            </w:r>
            <w:r w:rsidRPr="00E80255">
              <w:rPr>
                <w:rFonts w:ascii="Times New Roman" w:hAnsi="Times New Roman" w:cs="Times New Roman"/>
                <w:sz w:val="20"/>
                <w:szCs w:val="20"/>
              </w:rPr>
              <w:t xml:space="preserve"> </w:t>
            </w:r>
            <w:r w:rsidR="00C7706E">
              <w:rPr>
                <w:rFonts w:ascii="Times New Roman" w:hAnsi="Times New Roman" w:cs="Times New Roman"/>
                <w:sz w:val="20"/>
                <w:szCs w:val="20"/>
              </w:rPr>
              <w:t>temporary i</w:t>
            </w:r>
            <w:r w:rsidRPr="00E80255">
              <w:rPr>
                <w:rFonts w:ascii="Times New Roman" w:hAnsi="Times New Roman" w:cs="Times New Roman"/>
                <w:sz w:val="20"/>
                <w:szCs w:val="20"/>
              </w:rPr>
              <w:t xml:space="preserve">n </w:t>
            </w:r>
            <w:r w:rsidR="00C7706E">
              <w:rPr>
                <w:rFonts w:ascii="Times New Roman" w:hAnsi="Times New Roman" w:cs="Times New Roman"/>
                <w:sz w:val="20"/>
                <w:szCs w:val="20"/>
              </w:rPr>
              <w:t xml:space="preserve">scope that </w:t>
            </w:r>
            <w:r w:rsidRPr="00E80255">
              <w:rPr>
                <w:rFonts w:ascii="Times New Roman" w:hAnsi="Times New Roman" w:cs="Times New Roman"/>
                <w:sz w:val="20"/>
                <w:szCs w:val="20"/>
              </w:rPr>
              <w:t>does not require prolonged recovery</w:t>
            </w:r>
            <w:r w:rsidR="00C7706E">
              <w:rPr>
                <w:rFonts w:ascii="Times New Roman" w:hAnsi="Times New Roman" w:cs="Times New Roman"/>
                <w:sz w:val="20"/>
                <w:szCs w:val="20"/>
              </w:rPr>
              <w:t xml:space="preserve"> and/or recovery</w:t>
            </w:r>
            <w:r w:rsidRPr="00E80255">
              <w:rPr>
                <w:rFonts w:ascii="Times New Roman" w:hAnsi="Times New Roman" w:cs="Times New Roman"/>
                <w:sz w:val="20"/>
                <w:szCs w:val="20"/>
              </w:rPr>
              <w:t>.</w:t>
            </w:r>
          </w:p>
        </w:tc>
      </w:tr>
      <w:tr w:rsidR="00523371" w14:paraId="552D09D6" w14:textId="77777777" w:rsidTr="00AF6F0A">
        <w:tc>
          <w:tcPr>
            <w:tcW w:w="805" w:type="dxa"/>
          </w:tcPr>
          <w:p w14:paraId="7FAD0938" w14:textId="2142A4FE" w:rsidR="00523371" w:rsidRPr="00AF6F0A" w:rsidRDefault="00523371" w:rsidP="00240504">
            <w:pPr>
              <w:jc w:val="both"/>
              <w:rPr>
                <w:rFonts w:ascii="Times New Roman" w:hAnsi="Times New Roman" w:cs="Times New Roman"/>
                <w:sz w:val="20"/>
                <w:szCs w:val="20"/>
              </w:rPr>
            </w:pPr>
            <w:r w:rsidRPr="00AF6F0A">
              <w:rPr>
                <w:rFonts w:ascii="Times New Roman" w:hAnsi="Times New Roman" w:cs="Times New Roman"/>
                <w:sz w:val="20"/>
                <w:szCs w:val="20"/>
              </w:rPr>
              <w:t>Red</w:t>
            </w:r>
          </w:p>
        </w:tc>
        <w:tc>
          <w:tcPr>
            <w:tcW w:w="1710" w:type="dxa"/>
          </w:tcPr>
          <w:p w14:paraId="2C47B191" w14:textId="114C1C2A" w:rsidR="00523371" w:rsidRPr="00AF6F0A" w:rsidRDefault="00AF6F0A" w:rsidP="00240504">
            <w:pPr>
              <w:jc w:val="both"/>
              <w:rPr>
                <w:rFonts w:ascii="Times New Roman" w:hAnsi="Times New Roman" w:cs="Times New Roman"/>
                <w:sz w:val="20"/>
                <w:szCs w:val="20"/>
              </w:rPr>
            </w:pPr>
            <w:r>
              <w:rPr>
                <w:rFonts w:ascii="Times New Roman" w:hAnsi="Times New Roman" w:cs="Times New Roman"/>
                <w:sz w:val="20"/>
                <w:szCs w:val="20"/>
              </w:rPr>
              <w:t>Full Activation</w:t>
            </w:r>
          </w:p>
        </w:tc>
        <w:tc>
          <w:tcPr>
            <w:tcW w:w="6835" w:type="dxa"/>
          </w:tcPr>
          <w:p w14:paraId="17FCD6D1" w14:textId="2FD76A7D" w:rsidR="00523371" w:rsidRDefault="0079657C" w:rsidP="00240504">
            <w:pPr>
              <w:jc w:val="both"/>
              <w:rPr>
                <w:rFonts w:ascii="Times New Roman" w:hAnsi="Times New Roman" w:cs="Times New Roman"/>
                <w:sz w:val="20"/>
                <w:szCs w:val="20"/>
              </w:rPr>
            </w:pPr>
            <w:r>
              <w:rPr>
                <w:rFonts w:ascii="Times New Roman" w:hAnsi="Times New Roman" w:cs="Times New Roman"/>
                <w:sz w:val="20"/>
                <w:szCs w:val="20"/>
              </w:rPr>
              <w:t>An Emergency has occurred requiring College response and/or exceed College resource, and requires assistance from local, regional agencies. Response operations are prolonged over an extended period.</w:t>
            </w:r>
          </w:p>
          <w:p w14:paraId="4146FECD" w14:textId="5BA9D0BE" w:rsidR="003D1B85" w:rsidRDefault="003D1B85" w:rsidP="00240504">
            <w:pPr>
              <w:jc w:val="both"/>
              <w:rPr>
                <w:rFonts w:ascii="Times New Roman" w:hAnsi="Times New Roman" w:cs="Times New Roman"/>
                <w:sz w:val="20"/>
                <w:szCs w:val="20"/>
              </w:rPr>
            </w:pPr>
          </w:p>
          <w:p w14:paraId="2CB05436" w14:textId="761D0843" w:rsidR="003D1B85" w:rsidRDefault="003D1B85" w:rsidP="00240504">
            <w:pPr>
              <w:jc w:val="both"/>
              <w:rPr>
                <w:rFonts w:ascii="Times New Roman" w:hAnsi="Times New Roman" w:cs="Times New Roman"/>
                <w:sz w:val="20"/>
                <w:szCs w:val="20"/>
              </w:rPr>
            </w:pPr>
            <w:r>
              <w:rPr>
                <w:rFonts w:ascii="Times New Roman" w:hAnsi="Times New Roman" w:cs="Times New Roman"/>
                <w:sz w:val="20"/>
                <w:szCs w:val="20"/>
              </w:rPr>
              <w:t>Emergency Operation Center (EOC) is fully activated.</w:t>
            </w:r>
          </w:p>
          <w:p w14:paraId="0C2BA90D" w14:textId="020101B0" w:rsidR="003D1B85" w:rsidRDefault="003D1B85" w:rsidP="00240504">
            <w:pPr>
              <w:jc w:val="both"/>
              <w:rPr>
                <w:rFonts w:ascii="Times New Roman" w:hAnsi="Times New Roman" w:cs="Times New Roman"/>
                <w:sz w:val="20"/>
                <w:szCs w:val="20"/>
              </w:rPr>
            </w:pPr>
          </w:p>
          <w:p w14:paraId="7BAA659F" w14:textId="094151DE" w:rsidR="003D1B85" w:rsidRDefault="003D1B85" w:rsidP="00240504">
            <w:pPr>
              <w:jc w:val="both"/>
              <w:rPr>
                <w:rFonts w:ascii="Times New Roman" w:hAnsi="Times New Roman" w:cs="Times New Roman"/>
                <w:sz w:val="20"/>
                <w:szCs w:val="20"/>
              </w:rPr>
            </w:pPr>
            <w:r>
              <w:rPr>
                <w:rFonts w:ascii="Times New Roman" w:hAnsi="Times New Roman" w:cs="Times New Roman"/>
                <w:sz w:val="20"/>
                <w:szCs w:val="20"/>
              </w:rPr>
              <w:t xml:space="preserve">Events: Civil unrest on campus or immediate surrounding locations, Pandemic, active shooter, or any other widespread </w:t>
            </w:r>
            <w:r w:rsidR="00240504">
              <w:rPr>
                <w:rFonts w:ascii="Times New Roman" w:hAnsi="Times New Roman" w:cs="Times New Roman"/>
                <w:sz w:val="20"/>
                <w:szCs w:val="20"/>
              </w:rPr>
              <w:t xml:space="preserve">emergency/event. </w:t>
            </w:r>
          </w:p>
          <w:p w14:paraId="5573C3D8" w14:textId="59C9C5A6" w:rsidR="003D1B85" w:rsidRPr="00AF6F0A" w:rsidRDefault="003D1B85" w:rsidP="00240504">
            <w:pPr>
              <w:jc w:val="both"/>
              <w:rPr>
                <w:rFonts w:ascii="Times New Roman" w:hAnsi="Times New Roman" w:cs="Times New Roman"/>
                <w:sz w:val="20"/>
                <w:szCs w:val="20"/>
              </w:rPr>
            </w:pPr>
          </w:p>
        </w:tc>
      </w:tr>
    </w:tbl>
    <w:p w14:paraId="5552E283" w14:textId="77777777" w:rsidR="00523371" w:rsidRDefault="00523371" w:rsidP="00523371"/>
    <w:p w14:paraId="6A0280B2" w14:textId="23A767CC" w:rsidR="00926F62" w:rsidRPr="00096C0D" w:rsidRDefault="00926F62">
      <w:pPr>
        <w:rPr>
          <w:rFonts w:ascii="Times New Roman" w:hAnsi="Times New Roman" w:cs="Times New Roman"/>
          <w:b/>
          <w:bCs/>
          <w:sz w:val="24"/>
          <w:szCs w:val="24"/>
        </w:rPr>
      </w:pPr>
      <w:r w:rsidRPr="00096C0D">
        <w:rPr>
          <w:rFonts w:ascii="Times New Roman" w:hAnsi="Times New Roman" w:cs="Times New Roman"/>
          <w:b/>
          <w:bCs/>
          <w:sz w:val="24"/>
          <w:szCs w:val="24"/>
        </w:rPr>
        <w:t xml:space="preserve">3. </w:t>
      </w:r>
      <w:bookmarkStart w:id="2" w:name="_Hlk73385957"/>
      <w:r w:rsidRPr="00096C0D">
        <w:rPr>
          <w:rFonts w:ascii="Times New Roman" w:hAnsi="Times New Roman" w:cs="Times New Roman"/>
          <w:b/>
          <w:bCs/>
          <w:sz w:val="24"/>
          <w:szCs w:val="24"/>
        </w:rPr>
        <w:t xml:space="preserve">Concept of Operations </w:t>
      </w:r>
      <w:bookmarkEnd w:id="2"/>
    </w:p>
    <w:p w14:paraId="12BA8D43" w14:textId="4ACAF4F4" w:rsidR="2B4EFB85" w:rsidRPr="00096C0D" w:rsidRDefault="2B4EFB85" w:rsidP="00740939">
      <w:pPr>
        <w:ind w:left="360"/>
        <w:rPr>
          <w:rFonts w:ascii="Times New Roman" w:hAnsi="Times New Roman" w:cs="Times New Roman"/>
          <w:sz w:val="24"/>
          <w:szCs w:val="24"/>
        </w:rPr>
      </w:pPr>
      <w:r w:rsidRPr="00096C0D">
        <w:rPr>
          <w:rFonts w:ascii="Times New Roman" w:eastAsia="Times New Roman" w:hAnsi="Times New Roman" w:cs="Times New Roman"/>
          <w:sz w:val="24"/>
          <w:szCs w:val="24"/>
        </w:rPr>
        <w:t xml:space="preserve">A.   </w:t>
      </w:r>
      <w:r w:rsidRPr="00740939">
        <w:rPr>
          <w:rFonts w:ascii="Times New Roman" w:eastAsia="Times New Roman" w:hAnsi="Times New Roman" w:cs="Times New Roman"/>
          <w:b/>
          <w:bCs/>
          <w:sz w:val="24"/>
          <w:szCs w:val="24"/>
          <w:u w:val="single"/>
        </w:rPr>
        <w:t>Immediate Response:</w:t>
      </w:r>
      <w:r w:rsidRPr="00096C0D">
        <w:rPr>
          <w:rFonts w:ascii="Times New Roman" w:eastAsia="Times New Roman" w:hAnsi="Times New Roman" w:cs="Times New Roman"/>
          <w:sz w:val="24"/>
          <w:szCs w:val="24"/>
        </w:rPr>
        <w:t xml:space="preserve">  </w:t>
      </w:r>
      <w:r w:rsidRPr="00096C0D">
        <w:rPr>
          <w:rFonts w:ascii="Times New Roman" w:eastAsia="Times New Roman" w:hAnsi="Times New Roman" w:cs="Times New Roman"/>
          <w:color w:val="000000" w:themeColor="text1"/>
          <w:sz w:val="24"/>
          <w:szCs w:val="24"/>
        </w:rPr>
        <w:t xml:space="preserve">In general, individuals who are first to witness or have first knowledge of an emergency affecting the college should determine if the emergency is life-threatening / urgent versus non-life-threatening / non-urgent.  These individuals are known as first reporters. </w:t>
      </w:r>
    </w:p>
    <w:p w14:paraId="45D6C32E" w14:textId="672409AF" w:rsidR="2B4EFB85" w:rsidRPr="00740939" w:rsidRDefault="2B4EFB85" w:rsidP="00AF2E56">
      <w:pPr>
        <w:pStyle w:val="ListParagraph"/>
        <w:numPr>
          <w:ilvl w:val="0"/>
          <w:numId w:val="2"/>
        </w:numPr>
        <w:rPr>
          <w:rFonts w:ascii="Times New Roman" w:hAnsi="Times New Roman" w:cs="Times New Roman"/>
          <w:sz w:val="24"/>
          <w:szCs w:val="24"/>
        </w:rPr>
      </w:pPr>
      <w:r w:rsidRPr="00096C0D">
        <w:rPr>
          <w:rFonts w:ascii="Times New Roman" w:eastAsia="Times New Roman" w:hAnsi="Times New Roman" w:cs="Times New Roman"/>
          <w:b/>
          <w:bCs/>
          <w:sz w:val="24"/>
          <w:szCs w:val="24"/>
        </w:rPr>
        <w:t>Life-Threatening / Urgent</w:t>
      </w:r>
      <w:r w:rsidRPr="00096C0D">
        <w:rPr>
          <w:rFonts w:ascii="Times New Roman" w:eastAsia="Times New Roman" w:hAnsi="Times New Roman" w:cs="Times New Roman"/>
          <w:sz w:val="24"/>
          <w:szCs w:val="24"/>
        </w:rPr>
        <w:t>:  Life-threatening events or those with the urgent or immediate potential for life-threatening harm (a gun on campus, a physical attack, etc.) generally require an immediate call to 911.  On campus, first reporters should use the nearest telephone to call 911 and make the report.  Typically, the 911 operator will ask the reporter to remain on the line for further instructions.</w:t>
      </w:r>
    </w:p>
    <w:p w14:paraId="6C945EA1" w14:textId="77777777" w:rsidR="00740939" w:rsidRPr="00096C0D" w:rsidRDefault="00740939" w:rsidP="00740939">
      <w:pPr>
        <w:pStyle w:val="ListParagraph"/>
        <w:ind w:left="1170"/>
        <w:rPr>
          <w:rFonts w:ascii="Times New Roman" w:hAnsi="Times New Roman" w:cs="Times New Roman"/>
          <w:sz w:val="24"/>
          <w:szCs w:val="24"/>
        </w:rPr>
      </w:pPr>
    </w:p>
    <w:p w14:paraId="22C884F8" w14:textId="2887AD9A" w:rsidR="2B4EFB85" w:rsidRPr="00740939" w:rsidRDefault="2B4EFB85" w:rsidP="00AF2E56">
      <w:pPr>
        <w:pStyle w:val="ListParagraph"/>
        <w:numPr>
          <w:ilvl w:val="0"/>
          <w:numId w:val="2"/>
        </w:numPr>
        <w:rPr>
          <w:rFonts w:ascii="Times New Roman" w:hAnsi="Times New Roman" w:cs="Times New Roman"/>
          <w:sz w:val="24"/>
          <w:szCs w:val="24"/>
        </w:rPr>
      </w:pPr>
      <w:r w:rsidRPr="00740939">
        <w:rPr>
          <w:rFonts w:ascii="Times New Roman" w:eastAsia="Times New Roman" w:hAnsi="Times New Roman" w:cs="Times New Roman"/>
          <w:b/>
          <w:bCs/>
          <w:sz w:val="24"/>
          <w:szCs w:val="24"/>
        </w:rPr>
        <w:t>Non-Life-Threatening / Non-Urgent</w:t>
      </w:r>
      <w:r w:rsidRPr="00740939">
        <w:rPr>
          <w:rFonts w:ascii="Times New Roman" w:eastAsia="Times New Roman" w:hAnsi="Times New Roman" w:cs="Times New Roman"/>
          <w:sz w:val="24"/>
          <w:szCs w:val="24"/>
        </w:rPr>
        <w:t xml:space="preserve">:  Events that are non-life threatening or for which there is less urgency (a minor fall on stairs, a </w:t>
      </w:r>
      <w:r w:rsidR="00740939" w:rsidRPr="00740939">
        <w:rPr>
          <w:rFonts w:ascii="Times New Roman" w:eastAsia="Times New Roman" w:hAnsi="Times New Roman" w:cs="Times New Roman"/>
          <w:sz w:val="24"/>
          <w:szCs w:val="24"/>
        </w:rPr>
        <w:t>low-level</w:t>
      </w:r>
      <w:r w:rsidRPr="00740939">
        <w:rPr>
          <w:rFonts w:ascii="Times New Roman" w:eastAsia="Times New Roman" w:hAnsi="Times New Roman" w:cs="Times New Roman"/>
          <w:sz w:val="24"/>
          <w:szCs w:val="24"/>
        </w:rPr>
        <w:t xml:space="preserve"> argument in a hallway, a minor chemical spill, etc.) should be handled by immediately calling College Security</w:t>
      </w:r>
      <w:r w:rsidR="004837BF">
        <w:rPr>
          <w:rFonts w:ascii="Times New Roman" w:eastAsia="Times New Roman" w:hAnsi="Times New Roman" w:cs="Times New Roman"/>
          <w:sz w:val="24"/>
          <w:szCs w:val="24"/>
        </w:rPr>
        <w:t>.</w:t>
      </w:r>
      <w:r w:rsidRPr="00740939">
        <w:rPr>
          <w:rFonts w:ascii="Times New Roman" w:eastAsia="Times New Roman" w:hAnsi="Times New Roman" w:cs="Times New Roman"/>
          <w:color w:val="000000" w:themeColor="text1"/>
          <w:sz w:val="24"/>
          <w:szCs w:val="24"/>
        </w:rPr>
        <w:t xml:space="preserve"> </w:t>
      </w:r>
    </w:p>
    <w:p w14:paraId="48AA632E" w14:textId="5669B005" w:rsidR="2B4EFB85" w:rsidRPr="00096C0D" w:rsidRDefault="2B4EFB85">
      <w:pPr>
        <w:rPr>
          <w:rFonts w:ascii="Times New Roman" w:hAnsi="Times New Roman" w:cs="Times New Roman"/>
          <w:sz w:val="24"/>
          <w:szCs w:val="24"/>
        </w:rPr>
      </w:pPr>
      <w:r w:rsidRPr="00096C0D">
        <w:rPr>
          <w:rFonts w:ascii="Times New Roman" w:eastAsia="Times New Roman" w:hAnsi="Times New Roman" w:cs="Times New Roman"/>
          <w:color w:val="000000" w:themeColor="text1"/>
          <w:sz w:val="24"/>
          <w:szCs w:val="24"/>
        </w:rPr>
        <w:t xml:space="preserve">Note:  The individual(s) who witnesses or </w:t>
      </w:r>
      <w:r w:rsidR="00740939">
        <w:rPr>
          <w:rFonts w:ascii="Times New Roman" w:eastAsia="Times New Roman" w:hAnsi="Times New Roman" w:cs="Times New Roman"/>
          <w:color w:val="000000" w:themeColor="text1"/>
          <w:sz w:val="24"/>
          <w:szCs w:val="24"/>
        </w:rPr>
        <w:t>has</w:t>
      </w:r>
      <w:r w:rsidRPr="00096C0D">
        <w:rPr>
          <w:rFonts w:ascii="Times New Roman" w:eastAsia="Times New Roman" w:hAnsi="Times New Roman" w:cs="Times New Roman"/>
          <w:color w:val="000000" w:themeColor="text1"/>
          <w:sz w:val="24"/>
          <w:szCs w:val="24"/>
        </w:rPr>
        <w:t xml:space="preserve"> direct experience with an incident (</w:t>
      </w:r>
      <w:r w:rsidRPr="00740939">
        <w:rPr>
          <w:rFonts w:ascii="Times New Roman" w:eastAsia="Times New Roman" w:hAnsi="Times New Roman" w:cs="Times New Roman"/>
          <w:i/>
          <w:iCs/>
          <w:color w:val="000000" w:themeColor="text1"/>
          <w:sz w:val="24"/>
          <w:szCs w:val="24"/>
        </w:rPr>
        <w:t>first reporter</w:t>
      </w:r>
      <w:r w:rsidRPr="00096C0D">
        <w:rPr>
          <w:rFonts w:ascii="Times New Roman" w:eastAsia="Times New Roman" w:hAnsi="Times New Roman" w:cs="Times New Roman"/>
          <w:color w:val="000000" w:themeColor="text1"/>
          <w:sz w:val="24"/>
          <w:szCs w:val="24"/>
        </w:rPr>
        <w:t xml:space="preserve">) is/are in the best position to make the determination as to the appropriate response.  No reporting individual will be faulted for </w:t>
      </w:r>
      <w:r w:rsidR="00740939" w:rsidRPr="00096C0D">
        <w:rPr>
          <w:rFonts w:ascii="Times New Roman" w:eastAsia="Times New Roman" w:hAnsi="Times New Roman" w:cs="Times New Roman"/>
          <w:color w:val="000000" w:themeColor="text1"/>
          <w:sz w:val="24"/>
          <w:szCs w:val="24"/>
        </w:rPr>
        <w:t>deciding</w:t>
      </w:r>
      <w:r w:rsidRPr="00096C0D">
        <w:rPr>
          <w:rFonts w:ascii="Times New Roman" w:eastAsia="Times New Roman" w:hAnsi="Times New Roman" w:cs="Times New Roman"/>
          <w:color w:val="000000" w:themeColor="text1"/>
          <w:sz w:val="24"/>
          <w:szCs w:val="24"/>
        </w:rPr>
        <w:t xml:space="preserve"> in good faith that they feel is appropriate under the observed circumstances.  </w:t>
      </w:r>
    </w:p>
    <w:p w14:paraId="4865AC01" w14:textId="0CA3E2D6" w:rsidR="2B4EFB85" w:rsidRPr="00096C0D" w:rsidRDefault="2B4EFB85" w:rsidP="00F0189C">
      <w:pPr>
        <w:rPr>
          <w:rFonts w:ascii="Times New Roman" w:hAnsi="Times New Roman" w:cs="Times New Roman"/>
          <w:sz w:val="24"/>
          <w:szCs w:val="24"/>
        </w:rPr>
      </w:pPr>
      <w:r w:rsidRPr="00096C0D">
        <w:rPr>
          <w:rFonts w:ascii="Times New Roman" w:eastAsia="Times New Roman" w:hAnsi="Times New Roman" w:cs="Times New Roman"/>
          <w:color w:val="000000" w:themeColor="text1"/>
          <w:sz w:val="24"/>
          <w:szCs w:val="24"/>
        </w:rPr>
        <w:lastRenderedPageBreak/>
        <w:t xml:space="preserve"> </w:t>
      </w:r>
      <w:r w:rsidR="00F0189C">
        <w:rPr>
          <w:rFonts w:ascii="Times New Roman" w:eastAsia="Times New Roman" w:hAnsi="Times New Roman" w:cs="Times New Roman"/>
          <w:color w:val="000000" w:themeColor="text1"/>
          <w:sz w:val="24"/>
          <w:szCs w:val="24"/>
        </w:rPr>
        <w:tab/>
      </w:r>
      <w:r w:rsidRPr="00096C0D">
        <w:rPr>
          <w:rFonts w:ascii="Times New Roman" w:eastAsia="Times New Roman" w:hAnsi="Times New Roman" w:cs="Times New Roman"/>
          <w:sz w:val="24"/>
          <w:szCs w:val="24"/>
        </w:rPr>
        <w:t xml:space="preserve">B.    </w:t>
      </w:r>
      <w:r w:rsidRPr="00740939">
        <w:rPr>
          <w:rFonts w:ascii="Times New Roman" w:eastAsia="Times New Roman" w:hAnsi="Times New Roman" w:cs="Times New Roman"/>
          <w:b/>
          <w:bCs/>
          <w:sz w:val="24"/>
          <w:szCs w:val="24"/>
          <w:u w:val="single"/>
        </w:rPr>
        <w:t>Secondary Response</w:t>
      </w:r>
      <w:r w:rsidRPr="00740939">
        <w:rPr>
          <w:rFonts w:ascii="Times New Roman" w:eastAsia="Times New Roman" w:hAnsi="Times New Roman" w:cs="Times New Roman"/>
          <w:b/>
          <w:bCs/>
          <w:sz w:val="24"/>
          <w:szCs w:val="24"/>
        </w:rPr>
        <w:t>:</w:t>
      </w:r>
      <w:r w:rsidRPr="00096C0D">
        <w:rPr>
          <w:rFonts w:ascii="Times New Roman" w:eastAsia="Times New Roman" w:hAnsi="Times New Roman" w:cs="Times New Roman"/>
          <w:sz w:val="24"/>
          <w:szCs w:val="24"/>
        </w:rPr>
        <w:t xml:space="preserve"> </w:t>
      </w:r>
      <w:r w:rsidRPr="00096C0D">
        <w:rPr>
          <w:rFonts w:ascii="Times New Roman" w:eastAsia="Times New Roman" w:hAnsi="Times New Roman" w:cs="Times New Roman"/>
          <w:color w:val="000000" w:themeColor="text1"/>
          <w:sz w:val="24"/>
          <w:szCs w:val="24"/>
        </w:rPr>
        <w:t xml:space="preserve">Once the incident has been made known outside of the immediate area (either to 911 or to College Security), the college </w:t>
      </w:r>
      <w:r w:rsidR="00740939" w:rsidRPr="00096C0D">
        <w:rPr>
          <w:rFonts w:ascii="Times New Roman" w:eastAsia="Times New Roman" w:hAnsi="Times New Roman" w:cs="Times New Roman"/>
          <w:color w:val="000000" w:themeColor="text1"/>
          <w:sz w:val="24"/>
          <w:szCs w:val="24"/>
        </w:rPr>
        <w:t>enters</w:t>
      </w:r>
      <w:r w:rsidRPr="00096C0D">
        <w:rPr>
          <w:rFonts w:ascii="Times New Roman" w:eastAsia="Times New Roman" w:hAnsi="Times New Roman" w:cs="Times New Roman"/>
          <w:color w:val="000000" w:themeColor="text1"/>
          <w:sz w:val="24"/>
          <w:szCs w:val="24"/>
        </w:rPr>
        <w:t xml:space="preserve"> the second response phase.  </w:t>
      </w:r>
      <w:r w:rsidR="00740939">
        <w:rPr>
          <w:rFonts w:ascii="Times New Roman" w:eastAsia="Times New Roman" w:hAnsi="Times New Roman" w:cs="Times New Roman"/>
          <w:color w:val="000000" w:themeColor="text1"/>
          <w:sz w:val="24"/>
          <w:szCs w:val="24"/>
        </w:rPr>
        <w:t>In t</w:t>
      </w:r>
      <w:r w:rsidRPr="00096C0D">
        <w:rPr>
          <w:rFonts w:ascii="Times New Roman" w:eastAsia="Times New Roman" w:hAnsi="Times New Roman" w:cs="Times New Roman"/>
          <w:color w:val="000000" w:themeColor="text1"/>
          <w:sz w:val="24"/>
          <w:szCs w:val="24"/>
        </w:rPr>
        <w:t xml:space="preserve">his phase, a determination is made as to the college’s overall response to the issue.  This response will depend upon the nature and extent of the emergency, its </w:t>
      </w:r>
      <w:r w:rsidR="00F0189C" w:rsidRPr="00096C0D">
        <w:rPr>
          <w:rFonts w:ascii="Times New Roman" w:eastAsia="Times New Roman" w:hAnsi="Times New Roman" w:cs="Times New Roman"/>
          <w:color w:val="000000" w:themeColor="text1"/>
          <w:sz w:val="24"/>
          <w:szCs w:val="24"/>
        </w:rPr>
        <w:t>urgency,</w:t>
      </w:r>
      <w:r w:rsidRPr="00096C0D">
        <w:rPr>
          <w:rFonts w:ascii="Times New Roman" w:eastAsia="Times New Roman" w:hAnsi="Times New Roman" w:cs="Times New Roman"/>
          <w:color w:val="000000" w:themeColor="text1"/>
          <w:sz w:val="24"/>
          <w:szCs w:val="24"/>
        </w:rPr>
        <w:t xml:space="preserve"> and its potential for current and future harm.  </w:t>
      </w:r>
      <w:r w:rsidR="005E0110">
        <w:rPr>
          <w:rFonts w:ascii="Times New Roman" w:eastAsia="Times New Roman" w:hAnsi="Times New Roman" w:cs="Times New Roman"/>
          <w:color w:val="000000" w:themeColor="text1"/>
          <w:sz w:val="24"/>
          <w:szCs w:val="24"/>
        </w:rPr>
        <w:t>The determination would be made by the President or  closest available President’s Council Member.</w:t>
      </w:r>
    </w:p>
    <w:p w14:paraId="6D79D624" w14:textId="73A63569" w:rsidR="00926F62" w:rsidRDefault="00926F62">
      <w:pPr>
        <w:rPr>
          <w:rFonts w:ascii="Times New Roman" w:hAnsi="Times New Roman" w:cs="Times New Roman"/>
          <w:b/>
          <w:sz w:val="24"/>
          <w:szCs w:val="24"/>
        </w:rPr>
      </w:pPr>
      <w:r w:rsidRPr="008953BD">
        <w:rPr>
          <w:rFonts w:ascii="Times New Roman" w:hAnsi="Times New Roman" w:cs="Times New Roman"/>
          <w:b/>
          <w:sz w:val="24"/>
          <w:szCs w:val="24"/>
        </w:rPr>
        <w:t>4. Organization and Assignment of Responsibilities</w:t>
      </w:r>
    </w:p>
    <w:tbl>
      <w:tblPr>
        <w:tblStyle w:val="TableGrid"/>
        <w:tblW w:w="9535" w:type="dxa"/>
        <w:tblLook w:val="04A0" w:firstRow="1" w:lastRow="0" w:firstColumn="1" w:lastColumn="0" w:noHBand="0" w:noVBand="1"/>
      </w:tblPr>
      <w:tblGrid>
        <w:gridCol w:w="2965"/>
        <w:gridCol w:w="6570"/>
      </w:tblGrid>
      <w:tr w:rsidR="00846F73" w14:paraId="1D5F8395" w14:textId="77777777" w:rsidTr="00AF1D08">
        <w:tc>
          <w:tcPr>
            <w:tcW w:w="2965" w:type="dxa"/>
            <w:shd w:val="clear" w:color="auto" w:fill="C00000" w:themeFill="accent1"/>
          </w:tcPr>
          <w:p w14:paraId="5A3F0832" w14:textId="27EBEDD9" w:rsidR="00846F73" w:rsidRDefault="00846F73">
            <w:pPr>
              <w:rPr>
                <w:rFonts w:ascii="Times New Roman" w:hAnsi="Times New Roman" w:cs="Times New Roman"/>
                <w:b/>
                <w:sz w:val="24"/>
                <w:szCs w:val="24"/>
              </w:rPr>
            </w:pPr>
            <w:r>
              <w:rPr>
                <w:rFonts w:ascii="Times New Roman" w:hAnsi="Times New Roman" w:cs="Times New Roman"/>
                <w:b/>
                <w:sz w:val="24"/>
                <w:szCs w:val="24"/>
              </w:rPr>
              <w:t>Position</w:t>
            </w:r>
          </w:p>
        </w:tc>
        <w:tc>
          <w:tcPr>
            <w:tcW w:w="6570" w:type="dxa"/>
            <w:shd w:val="clear" w:color="auto" w:fill="C00000" w:themeFill="accent1"/>
          </w:tcPr>
          <w:p w14:paraId="5752C514" w14:textId="72FCE3F5" w:rsidR="00846F73" w:rsidRDefault="00846F73">
            <w:pPr>
              <w:rPr>
                <w:rFonts w:ascii="Times New Roman" w:hAnsi="Times New Roman" w:cs="Times New Roman"/>
                <w:b/>
                <w:sz w:val="24"/>
                <w:szCs w:val="24"/>
              </w:rPr>
            </w:pPr>
            <w:r>
              <w:rPr>
                <w:rFonts w:ascii="Times New Roman" w:hAnsi="Times New Roman" w:cs="Times New Roman"/>
                <w:b/>
                <w:sz w:val="24"/>
                <w:szCs w:val="24"/>
              </w:rPr>
              <w:t xml:space="preserve">Emergency Roles and Responsibilities </w:t>
            </w:r>
          </w:p>
        </w:tc>
      </w:tr>
      <w:tr w:rsidR="00846F73" w14:paraId="256BB526" w14:textId="77777777" w:rsidTr="00AF1D08">
        <w:tc>
          <w:tcPr>
            <w:tcW w:w="2965" w:type="dxa"/>
          </w:tcPr>
          <w:p w14:paraId="7447B382" w14:textId="4BCE74C3" w:rsidR="00846F73" w:rsidRPr="00846F73" w:rsidRDefault="008953BD" w:rsidP="00846F73">
            <w:pPr>
              <w:rPr>
                <w:rFonts w:ascii="Times New Roman" w:hAnsi="Times New Roman" w:cs="Times New Roman"/>
                <w:bCs/>
                <w:sz w:val="24"/>
                <w:szCs w:val="24"/>
              </w:rPr>
            </w:pPr>
            <w:r>
              <w:rPr>
                <w:rFonts w:ascii="Times New Roman" w:hAnsi="Times New Roman" w:cs="Times New Roman"/>
                <w:bCs/>
                <w:sz w:val="24"/>
                <w:szCs w:val="24"/>
              </w:rPr>
              <w:t>Vice President Finance and Administration</w:t>
            </w:r>
          </w:p>
        </w:tc>
        <w:tc>
          <w:tcPr>
            <w:tcW w:w="6570" w:type="dxa"/>
          </w:tcPr>
          <w:p w14:paraId="01721286" w14:textId="149CE9F0" w:rsidR="00846F73" w:rsidRDefault="00846F73" w:rsidP="00846F73">
            <w:pPr>
              <w:pStyle w:val="NoSpacing"/>
            </w:pPr>
            <w:r>
              <w:t xml:space="preserve">Primary </w:t>
            </w:r>
            <w:r w:rsidR="004837BF">
              <w:t>A</w:t>
            </w:r>
            <w:r>
              <w:t>dministrator for the coordination of emergency responses.</w:t>
            </w:r>
          </w:p>
          <w:p w14:paraId="0D8AEB25" w14:textId="77777777" w:rsidR="00846F73" w:rsidRDefault="00846F73" w:rsidP="00846F73">
            <w:pPr>
              <w:rPr>
                <w:rFonts w:ascii="Times New Roman" w:hAnsi="Times New Roman" w:cs="Times New Roman"/>
                <w:b/>
                <w:sz w:val="24"/>
                <w:szCs w:val="24"/>
              </w:rPr>
            </w:pPr>
          </w:p>
        </w:tc>
      </w:tr>
      <w:tr w:rsidR="00846F73" w14:paraId="3B5E94F1" w14:textId="77777777" w:rsidTr="00AF1D08">
        <w:tc>
          <w:tcPr>
            <w:tcW w:w="2965" w:type="dxa"/>
          </w:tcPr>
          <w:p w14:paraId="301129F4" w14:textId="332923D1" w:rsidR="00846F73" w:rsidRPr="00AF1D08" w:rsidRDefault="008953BD" w:rsidP="00846F73">
            <w:pPr>
              <w:rPr>
                <w:rFonts w:ascii="Times New Roman" w:hAnsi="Times New Roman" w:cs="Times New Roman"/>
                <w:b/>
                <w:sz w:val="24"/>
                <w:szCs w:val="24"/>
              </w:rPr>
            </w:pPr>
            <w:r>
              <w:rPr>
                <w:rFonts w:ascii="Times New Roman" w:hAnsi="Times New Roman" w:cs="Times New Roman"/>
                <w:sz w:val="24"/>
                <w:szCs w:val="24"/>
              </w:rPr>
              <w:t>Vice-President for Student Affairs</w:t>
            </w:r>
            <w:r w:rsidR="00AF1D08" w:rsidRPr="00AF1D08">
              <w:rPr>
                <w:rFonts w:ascii="Times New Roman" w:hAnsi="Times New Roman" w:cs="Times New Roman"/>
                <w:sz w:val="24"/>
                <w:szCs w:val="24"/>
              </w:rPr>
              <w:t xml:space="preserve">  </w:t>
            </w:r>
          </w:p>
        </w:tc>
        <w:tc>
          <w:tcPr>
            <w:tcW w:w="6570" w:type="dxa"/>
          </w:tcPr>
          <w:p w14:paraId="4FC1080C" w14:textId="1FC9B443" w:rsidR="00846F73" w:rsidRPr="00AF1D08" w:rsidRDefault="00AF1D08" w:rsidP="008953BD">
            <w:pPr>
              <w:rPr>
                <w:rFonts w:ascii="Times New Roman" w:hAnsi="Times New Roman" w:cs="Times New Roman"/>
                <w:bCs/>
                <w:sz w:val="24"/>
                <w:szCs w:val="24"/>
              </w:rPr>
            </w:pPr>
            <w:r>
              <w:rPr>
                <w:rFonts w:ascii="Times New Roman" w:hAnsi="Times New Roman" w:cs="Times New Roman"/>
                <w:bCs/>
                <w:sz w:val="24"/>
                <w:szCs w:val="24"/>
              </w:rPr>
              <w:t xml:space="preserve">Secondary contact in the absence of the </w:t>
            </w:r>
            <w:r w:rsidR="008953BD">
              <w:rPr>
                <w:rFonts w:ascii="Times New Roman" w:hAnsi="Times New Roman" w:cs="Times New Roman"/>
                <w:bCs/>
                <w:sz w:val="24"/>
                <w:szCs w:val="24"/>
              </w:rPr>
              <w:t>Vice-President and Administration</w:t>
            </w:r>
            <w:r w:rsidRPr="00AF1D08">
              <w:rPr>
                <w:rFonts w:ascii="Times New Roman" w:hAnsi="Times New Roman" w:cs="Times New Roman"/>
                <w:sz w:val="24"/>
                <w:szCs w:val="24"/>
              </w:rPr>
              <w:t xml:space="preserve"> and provides direct contact to the President and his/her Council during a crisis or emergency.</w:t>
            </w:r>
          </w:p>
        </w:tc>
      </w:tr>
      <w:tr w:rsidR="00846F73" w14:paraId="2028A28C" w14:textId="77777777" w:rsidTr="00AF1D08">
        <w:tc>
          <w:tcPr>
            <w:tcW w:w="2965" w:type="dxa"/>
          </w:tcPr>
          <w:p w14:paraId="3684C090" w14:textId="4F659662" w:rsidR="00846F73" w:rsidRPr="00AF1D08" w:rsidRDefault="008953BD" w:rsidP="00846F73">
            <w:pPr>
              <w:rPr>
                <w:rFonts w:ascii="Times New Roman" w:hAnsi="Times New Roman" w:cs="Times New Roman"/>
                <w:b/>
                <w:sz w:val="24"/>
                <w:szCs w:val="24"/>
              </w:rPr>
            </w:pPr>
            <w:r>
              <w:rPr>
                <w:rFonts w:ascii="Times New Roman" w:hAnsi="Times New Roman" w:cs="Times New Roman"/>
                <w:sz w:val="24"/>
                <w:szCs w:val="24"/>
              </w:rPr>
              <w:t>Campus Security</w:t>
            </w:r>
          </w:p>
        </w:tc>
        <w:tc>
          <w:tcPr>
            <w:tcW w:w="6570" w:type="dxa"/>
          </w:tcPr>
          <w:p w14:paraId="6E0EC075" w14:textId="6EED30B2" w:rsidR="00AF1D08" w:rsidRDefault="00AF1D08" w:rsidP="00AF1D08">
            <w:pPr>
              <w:pStyle w:val="NoSpacing"/>
            </w:pPr>
            <w:r>
              <w:t>Activates the college’s Emergency Notification System and coordinates all public information regarding a crisis or emergency.</w:t>
            </w:r>
          </w:p>
          <w:p w14:paraId="1EFB0CD9" w14:textId="77777777" w:rsidR="00846F73" w:rsidRDefault="00846F73" w:rsidP="00846F73">
            <w:pPr>
              <w:rPr>
                <w:rFonts w:ascii="Times New Roman" w:hAnsi="Times New Roman" w:cs="Times New Roman"/>
                <w:b/>
                <w:sz w:val="24"/>
                <w:szCs w:val="24"/>
              </w:rPr>
            </w:pPr>
          </w:p>
        </w:tc>
      </w:tr>
      <w:tr w:rsidR="00846F73" w14:paraId="39E1044E" w14:textId="77777777" w:rsidTr="00AF1D08">
        <w:tc>
          <w:tcPr>
            <w:tcW w:w="2965" w:type="dxa"/>
          </w:tcPr>
          <w:p w14:paraId="51F093CC" w14:textId="07470D10" w:rsidR="00846F73" w:rsidRPr="00AF1D08" w:rsidRDefault="00846F73" w:rsidP="00846F73">
            <w:pPr>
              <w:rPr>
                <w:rFonts w:ascii="Times New Roman" w:hAnsi="Times New Roman" w:cs="Times New Roman"/>
                <w:bCs/>
                <w:sz w:val="24"/>
                <w:szCs w:val="24"/>
              </w:rPr>
            </w:pPr>
          </w:p>
        </w:tc>
        <w:tc>
          <w:tcPr>
            <w:tcW w:w="6570" w:type="dxa"/>
          </w:tcPr>
          <w:p w14:paraId="0E965FAC" w14:textId="4BCCE206" w:rsidR="00846F73" w:rsidRPr="00AF1D08" w:rsidRDefault="00846F73" w:rsidP="00846F73">
            <w:pPr>
              <w:rPr>
                <w:rFonts w:ascii="Times New Roman" w:hAnsi="Times New Roman" w:cs="Times New Roman"/>
                <w:bCs/>
                <w:sz w:val="24"/>
                <w:szCs w:val="24"/>
              </w:rPr>
            </w:pPr>
          </w:p>
        </w:tc>
      </w:tr>
      <w:tr w:rsidR="00846F73" w14:paraId="1A1C3FB3" w14:textId="77777777" w:rsidTr="00AF1D08">
        <w:tc>
          <w:tcPr>
            <w:tcW w:w="2965" w:type="dxa"/>
          </w:tcPr>
          <w:p w14:paraId="086EEE5E" w14:textId="142DA121" w:rsidR="00846F73" w:rsidRPr="004E7C37" w:rsidRDefault="008953BD" w:rsidP="00846F73">
            <w:pPr>
              <w:rPr>
                <w:rFonts w:ascii="Times New Roman" w:hAnsi="Times New Roman" w:cs="Times New Roman"/>
                <w:bCs/>
                <w:sz w:val="24"/>
                <w:szCs w:val="24"/>
              </w:rPr>
            </w:pPr>
            <w:r>
              <w:rPr>
                <w:rFonts w:ascii="Times New Roman" w:hAnsi="Times New Roman" w:cs="Times New Roman"/>
                <w:bCs/>
                <w:sz w:val="24"/>
                <w:szCs w:val="24"/>
              </w:rPr>
              <w:t>Vice-President for Academic Affairs</w:t>
            </w:r>
          </w:p>
        </w:tc>
        <w:tc>
          <w:tcPr>
            <w:tcW w:w="6570" w:type="dxa"/>
          </w:tcPr>
          <w:p w14:paraId="072B1048" w14:textId="3F37F48E" w:rsidR="00846F73" w:rsidRPr="004E7C37" w:rsidRDefault="004E7C37" w:rsidP="00846F73">
            <w:pPr>
              <w:rPr>
                <w:rFonts w:ascii="Times New Roman" w:hAnsi="Times New Roman" w:cs="Times New Roman"/>
                <w:bCs/>
                <w:sz w:val="24"/>
                <w:szCs w:val="24"/>
              </w:rPr>
            </w:pPr>
            <w:r w:rsidRPr="004E7C37">
              <w:rPr>
                <w:rFonts w:ascii="Times New Roman" w:hAnsi="Times New Roman" w:cs="Times New Roman"/>
                <w:bCs/>
                <w:sz w:val="24"/>
                <w:szCs w:val="24"/>
              </w:rPr>
              <w:t xml:space="preserve">Provide training to all faculty on emergency/crisis management decision making within the classroom. </w:t>
            </w:r>
          </w:p>
        </w:tc>
      </w:tr>
      <w:tr w:rsidR="00846F73" w14:paraId="390F6353" w14:textId="77777777" w:rsidTr="00AF1D08">
        <w:tc>
          <w:tcPr>
            <w:tcW w:w="2965" w:type="dxa"/>
          </w:tcPr>
          <w:p w14:paraId="48C46994" w14:textId="6C0252DD" w:rsidR="00846F73" w:rsidRPr="004E7C37" w:rsidRDefault="00A20926" w:rsidP="008953BD">
            <w:pPr>
              <w:rPr>
                <w:rFonts w:ascii="Times New Roman" w:hAnsi="Times New Roman" w:cs="Times New Roman"/>
                <w:bCs/>
                <w:sz w:val="24"/>
                <w:szCs w:val="24"/>
              </w:rPr>
            </w:pPr>
            <w:r>
              <w:rPr>
                <w:rFonts w:ascii="Times New Roman" w:hAnsi="Times New Roman" w:cs="Times New Roman"/>
                <w:bCs/>
                <w:sz w:val="24"/>
                <w:szCs w:val="24"/>
              </w:rPr>
              <w:t xml:space="preserve">Director of </w:t>
            </w:r>
            <w:r w:rsidR="008953BD">
              <w:rPr>
                <w:rFonts w:ascii="Times New Roman" w:hAnsi="Times New Roman" w:cs="Times New Roman"/>
                <w:bCs/>
                <w:sz w:val="24"/>
                <w:szCs w:val="24"/>
              </w:rPr>
              <w:t>Wellness Center</w:t>
            </w:r>
          </w:p>
        </w:tc>
        <w:tc>
          <w:tcPr>
            <w:tcW w:w="6570" w:type="dxa"/>
          </w:tcPr>
          <w:p w14:paraId="34670B3B" w14:textId="42D07530" w:rsidR="004E7C37" w:rsidRPr="004E7C37" w:rsidRDefault="004E7C37" w:rsidP="004E7C37">
            <w:pPr>
              <w:rPr>
                <w:rFonts w:ascii="Times New Roman" w:hAnsi="Times New Roman" w:cs="Times New Roman"/>
                <w:sz w:val="24"/>
                <w:szCs w:val="24"/>
              </w:rPr>
            </w:pPr>
            <w:r>
              <w:rPr>
                <w:rFonts w:ascii="Times New Roman" w:hAnsi="Times New Roman" w:cs="Times New Roman"/>
                <w:sz w:val="24"/>
                <w:szCs w:val="24"/>
              </w:rPr>
              <w:t>P</w:t>
            </w:r>
            <w:r w:rsidRPr="004E7C37">
              <w:rPr>
                <w:rFonts w:ascii="Times New Roman" w:hAnsi="Times New Roman" w:cs="Times New Roman"/>
                <w:sz w:val="24"/>
                <w:szCs w:val="24"/>
              </w:rPr>
              <w:t>rovide to each student, who has self-identified as physically disabled, information on emergency procedures pertaining to those with disabilities.</w:t>
            </w:r>
          </w:p>
          <w:p w14:paraId="24750A0D" w14:textId="77777777" w:rsidR="00846F73" w:rsidRPr="004E7C37" w:rsidRDefault="00846F73" w:rsidP="00846F73">
            <w:pPr>
              <w:rPr>
                <w:rFonts w:ascii="Times New Roman" w:hAnsi="Times New Roman" w:cs="Times New Roman"/>
                <w:bCs/>
                <w:sz w:val="24"/>
                <w:szCs w:val="24"/>
              </w:rPr>
            </w:pPr>
          </w:p>
        </w:tc>
      </w:tr>
    </w:tbl>
    <w:p w14:paraId="3B275FB0" w14:textId="77777777" w:rsidR="00F0189C" w:rsidRPr="00586D13" w:rsidRDefault="00F0189C">
      <w:pPr>
        <w:rPr>
          <w:rFonts w:ascii="Times New Roman" w:hAnsi="Times New Roman" w:cs="Times New Roman"/>
          <w:b/>
          <w:sz w:val="24"/>
          <w:szCs w:val="24"/>
        </w:rPr>
      </w:pPr>
    </w:p>
    <w:p w14:paraId="087E7ACC" w14:textId="77777777" w:rsidR="0058565F" w:rsidRDefault="00926F62">
      <w:pPr>
        <w:rPr>
          <w:rFonts w:ascii="Times New Roman" w:hAnsi="Times New Roman" w:cs="Times New Roman"/>
          <w:b/>
          <w:sz w:val="24"/>
          <w:szCs w:val="24"/>
        </w:rPr>
      </w:pPr>
      <w:r w:rsidRPr="008953BD">
        <w:rPr>
          <w:rFonts w:ascii="Times New Roman" w:hAnsi="Times New Roman" w:cs="Times New Roman"/>
          <w:b/>
          <w:sz w:val="24"/>
          <w:szCs w:val="24"/>
        </w:rPr>
        <w:t xml:space="preserve">5. </w:t>
      </w:r>
      <w:bookmarkStart w:id="3" w:name="_Hlk73386005"/>
      <w:r w:rsidRPr="008953BD">
        <w:rPr>
          <w:rFonts w:ascii="Times New Roman" w:hAnsi="Times New Roman" w:cs="Times New Roman"/>
          <w:b/>
          <w:sz w:val="24"/>
          <w:szCs w:val="24"/>
        </w:rPr>
        <w:t>Direction, Control, and Coordination</w:t>
      </w:r>
      <w:bookmarkEnd w:id="3"/>
    </w:p>
    <w:p w14:paraId="59968290" w14:textId="4C671D26" w:rsidR="00926F62" w:rsidRDefault="0058565F">
      <w:pPr>
        <w:rPr>
          <w:rFonts w:ascii="Times New Roman" w:hAnsi="Times New Roman" w:cs="Times New Roman"/>
          <w:bCs/>
          <w:sz w:val="24"/>
          <w:szCs w:val="24"/>
        </w:rPr>
      </w:pPr>
      <w:r>
        <w:rPr>
          <w:rFonts w:ascii="Times New Roman" w:hAnsi="Times New Roman" w:cs="Times New Roman"/>
          <w:bCs/>
          <w:sz w:val="24"/>
          <w:szCs w:val="24"/>
        </w:rPr>
        <w:t>Security is the primary co</w:t>
      </w:r>
      <w:r w:rsidR="0031014A">
        <w:rPr>
          <w:rFonts w:ascii="Times New Roman" w:hAnsi="Times New Roman" w:cs="Times New Roman"/>
          <w:bCs/>
          <w:sz w:val="24"/>
          <w:szCs w:val="24"/>
        </w:rPr>
        <w:t>ntact</w:t>
      </w:r>
      <w:r>
        <w:rPr>
          <w:rFonts w:ascii="Times New Roman" w:hAnsi="Times New Roman" w:cs="Times New Roman"/>
          <w:bCs/>
          <w:sz w:val="24"/>
          <w:szCs w:val="24"/>
        </w:rPr>
        <w:t xml:space="preserve"> of </w:t>
      </w:r>
      <w:r w:rsidR="005F3DF7">
        <w:rPr>
          <w:rFonts w:ascii="Times New Roman" w:hAnsi="Times New Roman" w:cs="Times New Roman"/>
          <w:bCs/>
          <w:sz w:val="24"/>
          <w:szCs w:val="24"/>
        </w:rPr>
        <w:t xml:space="preserve">an </w:t>
      </w:r>
      <w:r>
        <w:rPr>
          <w:rFonts w:ascii="Times New Roman" w:hAnsi="Times New Roman" w:cs="Times New Roman"/>
          <w:bCs/>
          <w:sz w:val="24"/>
          <w:szCs w:val="24"/>
        </w:rPr>
        <w:t>emergency response.</w:t>
      </w:r>
      <w:r w:rsidR="00EA6D0B">
        <w:rPr>
          <w:rFonts w:ascii="Times New Roman" w:hAnsi="Times New Roman" w:cs="Times New Roman"/>
          <w:bCs/>
          <w:sz w:val="24"/>
          <w:szCs w:val="24"/>
        </w:rPr>
        <w:t xml:space="preserve"> </w:t>
      </w:r>
      <w:r w:rsidR="008D0B51">
        <w:rPr>
          <w:rFonts w:ascii="Times New Roman" w:hAnsi="Times New Roman" w:cs="Times New Roman"/>
          <w:bCs/>
          <w:sz w:val="24"/>
          <w:szCs w:val="24"/>
        </w:rPr>
        <w:t xml:space="preserve">Communicates with necessary stakeholders, mutual aid agencies, and works with the </w:t>
      </w:r>
      <w:r w:rsidR="0031014A">
        <w:rPr>
          <w:rFonts w:ascii="Times New Roman" w:hAnsi="Times New Roman" w:cs="Times New Roman"/>
          <w:bCs/>
          <w:sz w:val="24"/>
          <w:szCs w:val="24"/>
        </w:rPr>
        <w:t>Vice-President of Finance and Administration</w:t>
      </w:r>
      <w:r w:rsidR="008D0B51">
        <w:rPr>
          <w:rFonts w:ascii="Times New Roman" w:hAnsi="Times New Roman" w:cs="Times New Roman"/>
          <w:bCs/>
          <w:sz w:val="24"/>
          <w:szCs w:val="24"/>
        </w:rPr>
        <w:t xml:space="preserve"> to inform </w:t>
      </w:r>
      <w:r w:rsidR="00F038BD">
        <w:rPr>
          <w:rFonts w:ascii="Times New Roman" w:hAnsi="Times New Roman" w:cs="Times New Roman"/>
          <w:bCs/>
          <w:sz w:val="24"/>
          <w:szCs w:val="24"/>
        </w:rPr>
        <w:t xml:space="preserve">the </w:t>
      </w:r>
      <w:r w:rsidR="008D0B51">
        <w:rPr>
          <w:rFonts w:ascii="Times New Roman" w:hAnsi="Times New Roman" w:cs="Times New Roman"/>
          <w:bCs/>
          <w:sz w:val="24"/>
          <w:szCs w:val="24"/>
        </w:rPr>
        <w:t xml:space="preserve">college community through various formats. </w:t>
      </w:r>
      <w:r w:rsidR="0031014A">
        <w:rPr>
          <w:rFonts w:ascii="Times New Roman" w:hAnsi="Times New Roman" w:cs="Times New Roman"/>
          <w:bCs/>
          <w:sz w:val="24"/>
          <w:szCs w:val="24"/>
        </w:rPr>
        <w:t xml:space="preserve">The Vice-President of </w:t>
      </w:r>
      <w:r w:rsidR="008D0B51" w:rsidRPr="0031014A">
        <w:rPr>
          <w:rFonts w:ascii="Times New Roman" w:hAnsi="Times New Roman" w:cs="Times New Roman"/>
          <w:bCs/>
          <w:sz w:val="24"/>
          <w:szCs w:val="24"/>
        </w:rPr>
        <w:t>Academic Affairs</w:t>
      </w:r>
      <w:r w:rsidR="008D0B51">
        <w:rPr>
          <w:rFonts w:ascii="Times New Roman" w:hAnsi="Times New Roman" w:cs="Times New Roman"/>
          <w:bCs/>
          <w:sz w:val="24"/>
          <w:szCs w:val="24"/>
        </w:rPr>
        <w:t xml:space="preserve"> </w:t>
      </w:r>
      <w:r w:rsidR="0031014A">
        <w:rPr>
          <w:rFonts w:ascii="Times New Roman" w:hAnsi="Times New Roman" w:cs="Times New Roman"/>
          <w:bCs/>
          <w:sz w:val="24"/>
          <w:szCs w:val="24"/>
        </w:rPr>
        <w:t>is</w:t>
      </w:r>
      <w:r w:rsidR="008D0B51">
        <w:rPr>
          <w:rFonts w:ascii="Times New Roman" w:hAnsi="Times New Roman" w:cs="Times New Roman"/>
          <w:bCs/>
          <w:sz w:val="24"/>
          <w:szCs w:val="24"/>
        </w:rPr>
        <w:t xml:space="preserve"> responsible for training </w:t>
      </w:r>
      <w:r w:rsidR="00496C6C">
        <w:rPr>
          <w:rFonts w:ascii="Times New Roman" w:hAnsi="Times New Roman" w:cs="Times New Roman"/>
          <w:bCs/>
          <w:sz w:val="24"/>
          <w:szCs w:val="24"/>
        </w:rPr>
        <w:t>for faculty on emergency management</w:t>
      </w:r>
      <w:r w:rsidR="008F7FB2">
        <w:rPr>
          <w:rFonts w:ascii="Times New Roman" w:hAnsi="Times New Roman" w:cs="Times New Roman"/>
          <w:bCs/>
          <w:sz w:val="24"/>
          <w:szCs w:val="24"/>
        </w:rPr>
        <w:t>.</w:t>
      </w:r>
    </w:p>
    <w:p w14:paraId="37C288F4" w14:textId="77777777" w:rsidR="00C82515" w:rsidRDefault="008F7FB2" w:rsidP="003D35C4">
      <w:pPr>
        <w:rPr>
          <w:rFonts w:ascii="Times New Roman" w:hAnsi="Times New Roman" w:cs="Times New Roman"/>
          <w:bCs/>
          <w:sz w:val="24"/>
          <w:szCs w:val="24"/>
        </w:rPr>
      </w:pPr>
      <w:r>
        <w:rPr>
          <w:rFonts w:ascii="Times New Roman" w:hAnsi="Times New Roman" w:cs="Times New Roman"/>
          <w:bCs/>
          <w:sz w:val="24"/>
          <w:szCs w:val="24"/>
        </w:rPr>
        <w:tab/>
        <w:t>5.1 Organization Chart</w:t>
      </w:r>
    </w:p>
    <w:p w14:paraId="24B081D4" w14:textId="06C7BDA1" w:rsidR="0025588A" w:rsidRDefault="0025588A" w:rsidP="003D35C4">
      <w:pPr>
        <w:rPr>
          <w:rFonts w:ascii="Times New Roman" w:hAnsi="Times New Roman" w:cs="Times New Roman"/>
          <w:bCs/>
          <w:sz w:val="24"/>
          <w:szCs w:val="24"/>
        </w:rPr>
      </w:pPr>
      <w:r w:rsidRPr="00C82515">
        <w:rPr>
          <w:rFonts w:ascii="Times New Roman" w:hAnsi="Times New Roman" w:cs="Times New Roman"/>
          <w:b/>
          <w:noProof/>
          <w:sz w:val="24"/>
          <w:szCs w:val="24"/>
          <w:bdr w:val="double" w:sz="4" w:space="0" w:color="auto"/>
        </w:rPr>
        <w:drawing>
          <wp:inline distT="0" distB="0" distL="0" distR="0" wp14:anchorId="30B3803E" wp14:editId="53366574">
            <wp:extent cx="5288280" cy="170597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5957679" w14:textId="0641D063" w:rsidR="00C82515" w:rsidRDefault="00C82515" w:rsidP="0031014A">
      <w:pPr>
        <w:pStyle w:val="NoSpacing"/>
        <w:ind w:left="360"/>
      </w:pPr>
      <w:r w:rsidRPr="0031014A">
        <w:lastRenderedPageBreak/>
        <w:t xml:space="preserve">The </w:t>
      </w:r>
      <w:r w:rsidR="0031014A" w:rsidRPr="0031014A">
        <w:t>Vice-President of Finance and Administration</w:t>
      </w:r>
      <w:r w:rsidRPr="0031014A">
        <w:t xml:space="preserve"> is the primary administrator for the coordination of all crisis/emergency responses. The </w:t>
      </w:r>
      <w:r w:rsidR="0031014A" w:rsidRPr="0031014A">
        <w:t>Vice-President for Student Affairs</w:t>
      </w:r>
      <w:r w:rsidRPr="0031014A">
        <w:t xml:space="preserve"> is the secondary administrator in the absence of the </w:t>
      </w:r>
      <w:r w:rsidR="00F038BD">
        <w:t>Vice-President of Finance and Admin</w:t>
      </w:r>
      <w:r w:rsidR="0087218B">
        <w:t>i</w:t>
      </w:r>
      <w:r w:rsidR="00F038BD">
        <w:t>stration</w:t>
      </w:r>
      <w:r w:rsidRPr="0031014A">
        <w:t>.</w:t>
      </w:r>
      <w:r>
        <w:t xml:space="preserve">  He/she also assists the </w:t>
      </w:r>
      <w:r w:rsidR="0031014A">
        <w:t xml:space="preserve">Vice President of Finance and Administration </w:t>
      </w:r>
      <w:r>
        <w:t xml:space="preserve">and provides direct contact to the </w:t>
      </w:r>
      <w:r w:rsidRPr="00287075">
        <w:rPr>
          <w:i/>
          <w:iCs/>
        </w:rPr>
        <w:t>President</w:t>
      </w:r>
      <w:r>
        <w:t xml:space="preserve"> and his/her Council during a crisis or emergency.</w:t>
      </w:r>
      <w:r w:rsidR="00287075">
        <w:t xml:space="preserve"> </w:t>
      </w:r>
      <w:r w:rsidR="0031014A">
        <w:t xml:space="preserve">Campus Security </w:t>
      </w:r>
      <w:r>
        <w:t xml:space="preserve">activates the </w:t>
      </w:r>
      <w:r w:rsidR="00287075">
        <w:t>c</w:t>
      </w:r>
      <w:r>
        <w:t>ollege’s Emergency Notification System</w:t>
      </w:r>
      <w:r w:rsidR="0031014A">
        <w:t>.</w:t>
      </w:r>
      <w:r w:rsidR="00287075">
        <w:t xml:space="preserve"> </w:t>
      </w:r>
      <w:r w:rsidRPr="00C82515">
        <w:t>Campus Security</w:t>
      </w:r>
      <w:r>
        <w:t xml:space="preserve"> personnel are the first responders for a crisis or situations that threaten the personal safety of others. </w:t>
      </w:r>
      <w:r w:rsidR="00287075">
        <w:t>Generally,</w:t>
      </w:r>
      <w:r>
        <w:t xml:space="preserve"> will be in direct contact to the </w:t>
      </w:r>
      <w:r w:rsidR="0031014A">
        <w:t>Vice-President of Finance and Administration</w:t>
      </w:r>
      <w:r>
        <w:t>.</w:t>
      </w:r>
    </w:p>
    <w:p w14:paraId="5E1F9D5C" w14:textId="61EEEF39" w:rsidR="008F7FB2" w:rsidRDefault="008F7FB2">
      <w:pPr>
        <w:rPr>
          <w:rFonts w:ascii="Times New Roman" w:hAnsi="Times New Roman" w:cs="Times New Roman"/>
          <w:bCs/>
          <w:sz w:val="24"/>
          <w:szCs w:val="24"/>
        </w:rPr>
      </w:pPr>
    </w:p>
    <w:p w14:paraId="23DA6058" w14:textId="2032F039" w:rsidR="00926F62" w:rsidRDefault="002C2C83">
      <w:pPr>
        <w:rPr>
          <w:rFonts w:ascii="Times New Roman" w:hAnsi="Times New Roman" w:cs="Times New Roman"/>
          <w:b/>
          <w:sz w:val="24"/>
          <w:szCs w:val="24"/>
        </w:rPr>
      </w:pPr>
      <w:r>
        <w:rPr>
          <w:rFonts w:ascii="Times New Roman" w:hAnsi="Times New Roman" w:cs="Times New Roman"/>
          <w:b/>
          <w:sz w:val="24"/>
          <w:szCs w:val="24"/>
        </w:rPr>
        <w:t>6</w:t>
      </w:r>
      <w:r w:rsidR="00926F62" w:rsidRPr="00496C6C">
        <w:rPr>
          <w:rFonts w:ascii="Times New Roman" w:hAnsi="Times New Roman" w:cs="Times New Roman"/>
          <w:b/>
          <w:sz w:val="24"/>
          <w:szCs w:val="24"/>
        </w:rPr>
        <w:t xml:space="preserve">. </w:t>
      </w:r>
      <w:bookmarkStart w:id="4" w:name="_Hlk73386069"/>
      <w:r w:rsidR="00926F62" w:rsidRPr="00496C6C">
        <w:rPr>
          <w:rFonts w:ascii="Times New Roman" w:hAnsi="Times New Roman" w:cs="Times New Roman"/>
          <w:b/>
          <w:sz w:val="24"/>
          <w:szCs w:val="24"/>
        </w:rPr>
        <w:t xml:space="preserve">Training and Exercises </w:t>
      </w:r>
      <w:bookmarkEnd w:id="4"/>
    </w:p>
    <w:p w14:paraId="7DE4819D" w14:textId="0BF374C7" w:rsidR="00CF7067" w:rsidRPr="00496C6C" w:rsidRDefault="00496C6C" w:rsidP="002C2C83">
      <w:pPr>
        <w:ind w:firstLine="720"/>
        <w:rPr>
          <w:rFonts w:ascii="Times New Roman" w:hAnsi="Times New Roman" w:cs="Times New Roman"/>
          <w:bCs/>
          <w:sz w:val="24"/>
          <w:szCs w:val="24"/>
        </w:rPr>
      </w:pPr>
      <w:r>
        <w:rPr>
          <w:rFonts w:ascii="Times New Roman" w:hAnsi="Times New Roman" w:cs="Times New Roman"/>
          <w:bCs/>
          <w:sz w:val="24"/>
          <w:szCs w:val="24"/>
        </w:rPr>
        <w:t xml:space="preserve">The </w:t>
      </w:r>
      <w:r w:rsidR="009C7D83">
        <w:rPr>
          <w:rFonts w:ascii="Times New Roman" w:hAnsi="Times New Roman" w:cs="Times New Roman"/>
          <w:bCs/>
          <w:sz w:val="24"/>
          <w:szCs w:val="24"/>
        </w:rPr>
        <w:t>Safety Coordinator/Safety Team is</w:t>
      </w:r>
      <w:r>
        <w:rPr>
          <w:rFonts w:ascii="Times New Roman" w:hAnsi="Times New Roman" w:cs="Times New Roman"/>
          <w:bCs/>
          <w:sz w:val="24"/>
          <w:szCs w:val="24"/>
        </w:rPr>
        <w:t xml:space="preserve"> responsible for training</w:t>
      </w:r>
      <w:r w:rsidR="00040E09">
        <w:rPr>
          <w:rFonts w:ascii="Times New Roman" w:hAnsi="Times New Roman" w:cs="Times New Roman"/>
          <w:bCs/>
          <w:sz w:val="24"/>
          <w:szCs w:val="24"/>
        </w:rPr>
        <w:t xml:space="preserve"> </w:t>
      </w:r>
      <w:r w:rsidR="002C2C83">
        <w:rPr>
          <w:rFonts w:ascii="Times New Roman" w:hAnsi="Times New Roman" w:cs="Times New Roman"/>
          <w:bCs/>
          <w:sz w:val="24"/>
          <w:szCs w:val="24"/>
        </w:rPr>
        <w:t xml:space="preserve">and education to all faculty and </w:t>
      </w:r>
      <w:r w:rsidR="00040E09">
        <w:rPr>
          <w:rFonts w:ascii="Times New Roman" w:hAnsi="Times New Roman" w:cs="Times New Roman"/>
          <w:bCs/>
          <w:sz w:val="24"/>
          <w:szCs w:val="24"/>
        </w:rPr>
        <w:t>staff</w:t>
      </w:r>
      <w:r w:rsidR="002C2C83">
        <w:rPr>
          <w:rFonts w:ascii="Times New Roman" w:hAnsi="Times New Roman" w:cs="Times New Roman"/>
          <w:bCs/>
          <w:sz w:val="24"/>
          <w:szCs w:val="24"/>
        </w:rPr>
        <w:t xml:space="preserve"> regarding emergency management and decision making within the classroom</w:t>
      </w:r>
      <w:r w:rsidR="00EE1809">
        <w:rPr>
          <w:rFonts w:ascii="Times New Roman" w:hAnsi="Times New Roman" w:cs="Times New Roman"/>
          <w:bCs/>
          <w:sz w:val="24"/>
          <w:szCs w:val="24"/>
        </w:rPr>
        <w:t xml:space="preserve">. </w:t>
      </w:r>
    </w:p>
    <w:p w14:paraId="4FEAC044" w14:textId="10BFBE1D" w:rsidR="00926F62" w:rsidRPr="00496C6C" w:rsidRDefault="002C2C83">
      <w:pPr>
        <w:rPr>
          <w:rFonts w:ascii="Times New Roman" w:hAnsi="Times New Roman" w:cs="Times New Roman"/>
          <w:b/>
          <w:sz w:val="24"/>
          <w:szCs w:val="24"/>
        </w:rPr>
      </w:pPr>
      <w:r>
        <w:rPr>
          <w:rFonts w:ascii="Times New Roman" w:hAnsi="Times New Roman" w:cs="Times New Roman"/>
          <w:b/>
          <w:sz w:val="24"/>
          <w:szCs w:val="24"/>
        </w:rPr>
        <w:t>7</w:t>
      </w:r>
      <w:r w:rsidR="00926F62" w:rsidRPr="00496C6C">
        <w:rPr>
          <w:rFonts w:ascii="Times New Roman" w:hAnsi="Times New Roman" w:cs="Times New Roman"/>
          <w:b/>
          <w:sz w:val="24"/>
          <w:szCs w:val="24"/>
        </w:rPr>
        <w:t xml:space="preserve">. </w:t>
      </w:r>
      <w:r w:rsidR="00496C6C">
        <w:rPr>
          <w:rFonts w:ascii="Times New Roman" w:hAnsi="Times New Roman" w:cs="Times New Roman"/>
          <w:b/>
          <w:sz w:val="24"/>
          <w:szCs w:val="24"/>
        </w:rPr>
        <w:t xml:space="preserve">Administration, </w:t>
      </w:r>
      <w:r w:rsidR="00926F62" w:rsidRPr="00496C6C">
        <w:rPr>
          <w:rFonts w:ascii="Times New Roman" w:hAnsi="Times New Roman" w:cs="Times New Roman"/>
          <w:b/>
          <w:sz w:val="24"/>
          <w:szCs w:val="24"/>
        </w:rPr>
        <w:t xml:space="preserve">Finance, and Logistics </w:t>
      </w:r>
    </w:p>
    <w:p w14:paraId="74CBA55F" w14:textId="417918A1" w:rsidR="00496C6C" w:rsidRPr="00FE061D" w:rsidRDefault="002C2C83" w:rsidP="0031014A">
      <w:pPr>
        <w:ind w:firstLine="720"/>
        <w:rPr>
          <w:rFonts w:ascii="Times New Roman" w:hAnsi="Times New Roman" w:cs="Times New Roman"/>
          <w:sz w:val="24"/>
          <w:szCs w:val="24"/>
        </w:rPr>
      </w:pPr>
      <w:r>
        <w:rPr>
          <w:rFonts w:ascii="Times New Roman" w:hAnsi="Times New Roman" w:cs="Times New Roman"/>
          <w:sz w:val="24"/>
          <w:szCs w:val="24"/>
        </w:rPr>
        <w:t>7</w:t>
      </w:r>
      <w:r w:rsidR="00496C6C" w:rsidRPr="00FE061D">
        <w:rPr>
          <w:rFonts w:ascii="Times New Roman" w:hAnsi="Times New Roman" w:cs="Times New Roman"/>
          <w:sz w:val="24"/>
          <w:szCs w:val="24"/>
        </w:rPr>
        <w:t>.1 All agreements/contracts should include the authorized requests for assistance</w:t>
      </w:r>
      <w:r w:rsidR="00FE061D" w:rsidRPr="00FE061D">
        <w:rPr>
          <w:rFonts w:ascii="Times New Roman" w:hAnsi="Times New Roman" w:cs="Times New Roman"/>
          <w:sz w:val="24"/>
          <w:szCs w:val="24"/>
        </w:rPr>
        <w:t xml:space="preserve"> and from which organizations. </w:t>
      </w:r>
    </w:p>
    <w:p w14:paraId="0D507796" w14:textId="744E0D26" w:rsidR="00FE061D" w:rsidRDefault="002C2C83" w:rsidP="00FE061D">
      <w:pPr>
        <w:ind w:firstLine="720"/>
        <w:rPr>
          <w:rFonts w:ascii="Times New Roman" w:hAnsi="Times New Roman" w:cs="Times New Roman"/>
          <w:sz w:val="24"/>
          <w:szCs w:val="24"/>
        </w:rPr>
      </w:pPr>
      <w:r>
        <w:rPr>
          <w:rFonts w:ascii="Times New Roman" w:hAnsi="Times New Roman" w:cs="Times New Roman"/>
          <w:sz w:val="24"/>
          <w:szCs w:val="24"/>
        </w:rPr>
        <w:t>7</w:t>
      </w:r>
      <w:r w:rsidR="00FE061D">
        <w:rPr>
          <w:rFonts w:ascii="Times New Roman" w:hAnsi="Times New Roman" w:cs="Times New Roman"/>
          <w:sz w:val="24"/>
          <w:szCs w:val="24"/>
        </w:rPr>
        <w:t xml:space="preserve">.2 Record </w:t>
      </w:r>
      <w:r w:rsidR="00961CDC">
        <w:rPr>
          <w:rFonts w:ascii="Times New Roman" w:hAnsi="Times New Roman" w:cs="Times New Roman"/>
          <w:sz w:val="24"/>
          <w:szCs w:val="24"/>
        </w:rPr>
        <w:t>k</w:t>
      </w:r>
      <w:r w:rsidR="00FE061D">
        <w:rPr>
          <w:rFonts w:ascii="Times New Roman" w:hAnsi="Times New Roman" w:cs="Times New Roman"/>
          <w:sz w:val="24"/>
          <w:szCs w:val="24"/>
        </w:rPr>
        <w:t xml:space="preserve">eeping for </w:t>
      </w:r>
      <w:r w:rsidR="00961CDC">
        <w:rPr>
          <w:rFonts w:ascii="Times New Roman" w:hAnsi="Times New Roman" w:cs="Times New Roman"/>
          <w:sz w:val="24"/>
          <w:szCs w:val="24"/>
        </w:rPr>
        <w:t>e</w:t>
      </w:r>
      <w:r w:rsidR="00FE061D">
        <w:rPr>
          <w:rFonts w:ascii="Times New Roman" w:hAnsi="Times New Roman" w:cs="Times New Roman"/>
          <w:sz w:val="24"/>
          <w:szCs w:val="24"/>
        </w:rPr>
        <w:t>mergency incidents: Detailed records for each effected department should be maintained in an emergency response</w:t>
      </w:r>
      <w:r w:rsidR="00961CDC">
        <w:rPr>
          <w:rFonts w:ascii="Times New Roman" w:hAnsi="Times New Roman" w:cs="Times New Roman"/>
          <w:sz w:val="24"/>
          <w:szCs w:val="24"/>
        </w:rPr>
        <w:t>.</w:t>
      </w:r>
      <w:r w:rsidR="00FE061D">
        <w:rPr>
          <w:rFonts w:ascii="Times New Roman" w:hAnsi="Times New Roman" w:cs="Times New Roman"/>
          <w:sz w:val="24"/>
          <w:szCs w:val="24"/>
        </w:rPr>
        <w:t xml:space="preserve"> </w:t>
      </w:r>
      <w:r w:rsidR="00040E09">
        <w:rPr>
          <w:rFonts w:ascii="Times New Roman" w:hAnsi="Times New Roman" w:cs="Times New Roman"/>
          <w:sz w:val="24"/>
          <w:szCs w:val="24"/>
        </w:rPr>
        <w:t>VP of Finance</w:t>
      </w:r>
      <w:r w:rsidR="00EC1657">
        <w:rPr>
          <w:rFonts w:ascii="Times New Roman" w:hAnsi="Times New Roman" w:cs="Times New Roman"/>
          <w:sz w:val="24"/>
          <w:szCs w:val="24"/>
        </w:rPr>
        <w:t xml:space="preserve"> and Administration</w:t>
      </w:r>
      <w:r w:rsidR="00040E09">
        <w:rPr>
          <w:rFonts w:ascii="Times New Roman" w:hAnsi="Times New Roman" w:cs="Times New Roman"/>
          <w:sz w:val="24"/>
          <w:szCs w:val="24"/>
        </w:rPr>
        <w:t xml:space="preserve"> should maintain records of each departments costs resulting from any emergency as needed. </w:t>
      </w:r>
    </w:p>
    <w:p w14:paraId="30BBDDC0" w14:textId="71629D0B" w:rsidR="00926F62" w:rsidRPr="00040E09" w:rsidRDefault="002C2C83">
      <w:pPr>
        <w:rPr>
          <w:rFonts w:ascii="Times New Roman" w:hAnsi="Times New Roman" w:cs="Times New Roman"/>
          <w:b/>
          <w:sz w:val="24"/>
          <w:szCs w:val="24"/>
        </w:rPr>
      </w:pPr>
      <w:r>
        <w:rPr>
          <w:rFonts w:ascii="Times New Roman" w:hAnsi="Times New Roman" w:cs="Times New Roman"/>
          <w:b/>
          <w:sz w:val="24"/>
          <w:szCs w:val="24"/>
        </w:rPr>
        <w:t>8</w:t>
      </w:r>
      <w:r w:rsidR="00926F62" w:rsidRPr="00040E09">
        <w:rPr>
          <w:rFonts w:ascii="Times New Roman" w:hAnsi="Times New Roman" w:cs="Times New Roman"/>
          <w:b/>
          <w:sz w:val="24"/>
          <w:szCs w:val="24"/>
        </w:rPr>
        <w:t xml:space="preserve">. Plan Development and Maintenance </w:t>
      </w:r>
    </w:p>
    <w:p w14:paraId="79937CD6" w14:textId="339BF68C" w:rsidR="00040E09" w:rsidRDefault="002C2C83" w:rsidP="00040E09">
      <w:pPr>
        <w:ind w:firstLine="720"/>
        <w:rPr>
          <w:rFonts w:ascii="Times New Roman" w:hAnsi="Times New Roman" w:cs="Times New Roman"/>
          <w:sz w:val="24"/>
          <w:szCs w:val="24"/>
        </w:rPr>
      </w:pPr>
      <w:r>
        <w:rPr>
          <w:rFonts w:ascii="Times New Roman" w:hAnsi="Times New Roman" w:cs="Times New Roman"/>
          <w:sz w:val="24"/>
          <w:szCs w:val="24"/>
        </w:rPr>
        <w:t>8</w:t>
      </w:r>
      <w:r w:rsidR="00040E09">
        <w:rPr>
          <w:rFonts w:ascii="Times New Roman" w:hAnsi="Times New Roman" w:cs="Times New Roman"/>
          <w:sz w:val="24"/>
          <w:szCs w:val="24"/>
        </w:rPr>
        <w:t xml:space="preserve">.1 Plan Development: </w:t>
      </w:r>
      <w:r w:rsidR="00EC1657">
        <w:rPr>
          <w:rFonts w:ascii="Times New Roman" w:hAnsi="Times New Roman" w:cs="Times New Roman"/>
          <w:sz w:val="24"/>
          <w:szCs w:val="24"/>
        </w:rPr>
        <w:t>The V</w:t>
      </w:r>
      <w:r w:rsidR="005D2AD8">
        <w:rPr>
          <w:rFonts w:ascii="Times New Roman" w:hAnsi="Times New Roman" w:cs="Times New Roman"/>
          <w:sz w:val="24"/>
          <w:szCs w:val="24"/>
        </w:rPr>
        <w:t xml:space="preserve">ice President </w:t>
      </w:r>
      <w:r w:rsidR="00EC1657">
        <w:rPr>
          <w:rFonts w:ascii="Times New Roman" w:hAnsi="Times New Roman" w:cs="Times New Roman"/>
          <w:sz w:val="24"/>
          <w:szCs w:val="24"/>
        </w:rPr>
        <w:t xml:space="preserve">of Finance and Administration in conjunction with the Safety </w:t>
      </w:r>
      <w:r w:rsidR="009C7D83">
        <w:rPr>
          <w:rFonts w:ascii="Times New Roman" w:hAnsi="Times New Roman" w:cs="Times New Roman"/>
          <w:sz w:val="24"/>
          <w:szCs w:val="24"/>
        </w:rPr>
        <w:t>Coordinator/</w:t>
      </w:r>
      <w:r w:rsidR="00EC1657">
        <w:rPr>
          <w:rFonts w:ascii="Times New Roman" w:hAnsi="Times New Roman" w:cs="Times New Roman"/>
          <w:sz w:val="24"/>
          <w:szCs w:val="24"/>
        </w:rPr>
        <w:t>Team</w:t>
      </w:r>
      <w:r w:rsidR="00040E09">
        <w:rPr>
          <w:rFonts w:ascii="Times New Roman" w:hAnsi="Times New Roman" w:cs="Times New Roman"/>
          <w:sz w:val="24"/>
          <w:szCs w:val="24"/>
        </w:rPr>
        <w:t xml:space="preserve"> should develop the EOP and any additional operations plans. </w:t>
      </w:r>
    </w:p>
    <w:p w14:paraId="330119E1" w14:textId="36648ABC" w:rsidR="00F54691" w:rsidRDefault="002C2C83" w:rsidP="00040E09">
      <w:pPr>
        <w:ind w:firstLine="720"/>
        <w:rPr>
          <w:rFonts w:ascii="Times New Roman" w:hAnsi="Times New Roman" w:cs="Times New Roman"/>
          <w:sz w:val="24"/>
          <w:szCs w:val="24"/>
        </w:rPr>
      </w:pPr>
      <w:r>
        <w:rPr>
          <w:rFonts w:ascii="Times New Roman" w:hAnsi="Times New Roman" w:cs="Times New Roman"/>
          <w:sz w:val="24"/>
          <w:szCs w:val="24"/>
        </w:rPr>
        <w:t>8</w:t>
      </w:r>
      <w:r w:rsidR="00040E09">
        <w:rPr>
          <w:rFonts w:ascii="Times New Roman" w:hAnsi="Times New Roman" w:cs="Times New Roman"/>
          <w:sz w:val="24"/>
          <w:szCs w:val="24"/>
        </w:rPr>
        <w:t xml:space="preserve">.2 Plan Distribution: </w:t>
      </w:r>
      <w:r w:rsidR="00EC1657">
        <w:rPr>
          <w:rFonts w:ascii="Times New Roman" w:hAnsi="Times New Roman" w:cs="Times New Roman"/>
          <w:sz w:val="24"/>
          <w:szCs w:val="24"/>
        </w:rPr>
        <w:t>The V</w:t>
      </w:r>
      <w:r w:rsidR="005D2AD8">
        <w:rPr>
          <w:rFonts w:ascii="Times New Roman" w:hAnsi="Times New Roman" w:cs="Times New Roman"/>
          <w:sz w:val="24"/>
          <w:szCs w:val="24"/>
        </w:rPr>
        <w:t>ice-President of Finance and Admin</w:t>
      </w:r>
      <w:r w:rsidR="00F038BD">
        <w:rPr>
          <w:rFonts w:ascii="Times New Roman" w:hAnsi="Times New Roman" w:cs="Times New Roman"/>
          <w:sz w:val="24"/>
          <w:szCs w:val="24"/>
        </w:rPr>
        <w:t>i</w:t>
      </w:r>
      <w:r w:rsidR="005D2AD8">
        <w:rPr>
          <w:rFonts w:ascii="Times New Roman" w:hAnsi="Times New Roman" w:cs="Times New Roman"/>
          <w:sz w:val="24"/>
          <w:szCs w:val="24"/>
        </w:rPr>
        <w:t>stration</w:t>
      </w:r>
      <w:r w:rsidR="00EC1657">
        <w:rPr>
          <w:rFonts w:ascii="Times New Roman" w:hAnsi="Times New Roman" w:cs="Times New Roman"/>
          <w:sz w:val="24"/>
          <w:szCs w:val="24"/>
        </w:rPr>
        <w:t xml:space="preserve"> </w:t>
      </w:r>
      <w:r w:rsidR="00F54691">
        <w:rPr>
          <w:rFonts w:ascii="Times New Roman" w:hAnsi="Times New Roman" w:cs="Times New Roman"/>
          <w:sz w:val="24"/>
          <w:szCs w:val="24"/>
        </w:rPr>
        <w:t xml:space="preserve">should distribute plans to the appropriate administrators and staff members. A copy should be readily available in each facility and the </w:t>
      </w:r>
      <w:r w:rsidR="00EC1657">
        <w:rPr>
          <w:rFonts w:ascii="Times New Roman" w:hAnsi="Times New Roman" w:cs="Times New Roman"/>
          <w:sz w:val="24"/>
          <w:szCs w:val="24"/>
        </w:rPr>
        <w:t>V</w:t>
      </w:r>
      <w:r w:rsidR="005D2AD8">
        <w:rPr>
          <w:rFonts w:ascii="Times New Roman" w:hAnsi="Times New Roman" w:cs="Times New Roman"/>
          <w:sz w:val="24"/>
          <w:szCs w:val="24"/>
        </w:rPr>
        <w:t>ice President of Finance and Administration</w:t>
      </w:r>
      <w:r w:rsidR="00EC1657">
        <w:rPr>
          <w:rFonts w:ascii="Times New Roman" w:hAnsi="Times New Roman" w:cs="Times New Roman"/>
          <w:sz w:val="24"/>
          <w:szCs w:val="24"/>
        </w:rPr>
        <w:t xml:space="preserve"> and/or Safety Team</w:t>
      </w:r>
      <w:r w:rsidR="00F54691" w:rsidRPr="00096C0D">
        <w:rPr>
          <w:rFonts w:ascii="Times New Roman" w:hAnsi="Times New Roman" w:cs="Times New Roman"/>
          <w:sz w:val="24"/>
          <w:szCs w:val="24"/>
        </w:rPr>
        <w:t xml:space="preserve"> </w:t>
      </w:r>
      <w:r w:rsidR="00F54691">
        <w:rPr>
          <w:rFonts w:ascii="Times New Roman" w:hAnsi="Times New Roman" w:cs="Times New Roman"/>
          <w:sz w:val="24"/>
          <w:szCs w:val="24"/>
        </w:rPr>
        <w:t xml:space="preserve">should be available for questions or logistical issues relating to the plan that may arise. </w:t>
      </w:r>
    </w:p>
    <w:p w14:paraId="65B3C9BB" w14:textId="7241590A" w:rsidR="00052DFB" w:rsidRDefault="002C2C83" w:rsidP="00040E09">
      <w:pPr>
        <w:ind w:firstLine="720"/>
        <w:rPr>
          <w:rFonts w:ascii="Times New Roman" w:hAnsi="Times New Roman" w:cs="Times New Roman"/>
          <w:sz w:val="24"/>
          <w:szCs w:val="24"/>
        </w:rPr>
      </w:pPr>
      <w:r>
        <w:rPr>
          <w:rFonts w:ascii="Times New Roman" w:hAnsi="Times New Roman" w:cs="Times New Roman"/>
          <w:sz w:val="24"/>
          <w:szCs w:val="24"/>
        </w:rPr>
        <w:t>8</w:t>
      </w:r>
      <w:r w:rsidR="00F54691">
        <w:rPr>
          <w:rFonts w:ascii="Times New Roman" w:hAnsi="Times New Roman" w:cs="Times New Roman"/>
          <w:sz w:val="24"/>
          <w:szCs w:val="24"/>
        </w:rPr>
        <w:t xml:space="preserve">.3 Plan Maintenance: </w:t>
      </w:r>
      <w:r w:rsidR="009C7D83">
        <w:rPr>
          <w:rFonts w:ascii="Times New Roman" w:hAnsi="Times New Roman" w:cs="Times New Roman"/>
          <w:sz w:val="24"/>
          <w:szCs w:val="24"/>
        </w:rPr>
        <w:t xml:space="preserve">The plan </w:t>
      </w:r>
      <w:r w:rsidR="005D2AD8">
        <w:rPr>
          <w:rFonts w:ascii="Times New Roman" w:hAnsi="Times New Roman" w:cs="Times New Roman"/>
          <w:sz w:val="24"/>
          <w:szCs w:val="24"/>
        </w:rPr>
        <w:t>will</w:t>
      </w:r>
      <w:r w:rsidR="00F54691">
        <w:rPr>
          <w:rFonts w:ascii="Times New Roman" w:hAnsi="Times New Roman" w:cs="Times New Roman"/>
          <w:sz w:val="24"/>
          <w:szCs w:val="24"/>
        </w:rPr>
        <w:t xml:space="preserve"> be </w:t>
      </w:r>
      <w:r w:rsidR="009C7D83">
        <w:rPr>
          <w:rFonts w:ascii="Times New Roman" w:hAnsi="Times New Roman" w:cs="Times New Roman"/>
          <w:sz w:val="24"/>
          <w:szCs w:val="24"/>
        </w:rPr>
        <w:t>reviewed</w:t>
      </w:r>
      <w:r w:rsidR="00F54691">
        <w:rPr>
          <w:rFonts w:ascii="Times New Roman" w:hAnsi="Times New Roman" w:cs="Times New Roman"/>
          <w:sz w:val="24"/>
          <w:szCs w:val="24"/>
        </w:rPr>
        <w:t xml:space="preserve"> annually or as needed</w:t>
      </w:r>
      <w:r w:rsidR="009C7D83">
        <w:rPr>
          <w:rFonts w:ascii="Times New Roman" w:hAnsi="Times New Roman" w:cs="Times New Roman"/>
          <w:sz w:val="24"/>
          <w:szCs w:val="24"/>
        </w:rPr>
        <w:t>.</w:t>
      </w:r>
      <w:r w:rsidR="00F54691">
        <w:rPr>
          <w:rFonts w:ascii="Times New Roman" w:hAnsi="Times New Roman" w:cs="Times New Roman"/>
          <w:sz w:val="24"/>
          <w:szCs w:val="24"/>
        </w:rPr>
        <w:t xml:space="preserve"> </w:t>
      </w:r>
      <w:r w:rsidR="009C7D83">
        <w:rPr>
          <w:rFonts w:ascii="Times New Roman" w:hAnsi="Times New Roman" w:cs="Times New Roman"/>
          <w:sz w:val="24"/>
          <w:szCs w:val="24"/>
        </w:rPr>
        <w:t>I</w:t>
      </w:r>
      <w:r w:rsidR="00F54691">
        <w:rPr>
          <w:rFonts w:ascii="Times New Roman" w:hAnsi="Times New Roman" w:cs="Times New Roman"/>
          <w:sz w:val="24"/>
          <w:szCs w:val="24"/>
        </w:rPr>
        <w:t xml:space="preserve">f changes should arise to facilities, resources, budgets, unforeseen incident, change in laws, or </w:t>
      </w:r>
      <w:r w:rsidR="00961CDC">
        <w:rPr>
          <w:rFonts w:ascii="Times New Roman" w:hAnsi="Times New Roman" w:cs="Times New Roman"/>
          <w:sz w:val="24"/>
          <w:szCs w:val="24"/>
        </w:rPr>
        <w:t>c</w:t>
      </w:r>
      <w:r w:rsidR="00F54691">
        <w:rPr>
          <w:rFonts w:ascii="Times New Roman" w:hAnsi="Times New Roman" w:cs="Times New Roman"/>
          <w:sz w:val="24"/>
          <w:szCs w:val="24"/>
        </w:rPr>
        <w:t xml:space="preserve">ollege policies. </w:t>
      </w:r>
      <w:r w:rsidR="00EC1657">
        <w:rPr>
          <w:rFonts w:ascii="Times New Roman" w:hAnsi="Times New Roman" w:cs="Times New Roman"/>
          <w:sz w:val="24"/>
          <w:szCs w:val="24"/>
        </w:rPr>
        <w:t>The</w:t>
      </w:r>
      <w:r w:rsidR="00DA3FE4">
        <w:rPr>
          <w:rFonts w:ascii="Times New Roman" w:hAnsi="Times New Roman" w:cs="Times New Roman"/>
          <w:sz w:val="24"/>
          <w:szCs w:val="24"/>
        </w:rPr>
        <w:t xml:space="preserve"> </w:t>
      </w:r>
      <w:r w:rsidR="005D2AD8">
        <w:rPr>
          <w:rFonts w:ascii="Times New Roman" w:hAnsi="Times New Roman" w:cs="Times New Roman"/>
          <w:sz w:val="24"/>
          <w:szCs w:val="24"/>
        </w:rPr>
        <w:t xml:space="preserve">Vice-President of Finance </w:t>
      </w:r>
      <w:r w:rsidR="00F038BD">
        <w:rPr>
          <w:rFonts w:ascii="Times New Roman" w:hAnsi="Times New Roman" w:cs="Times New Roman"/>
          <w:sz w:val="24"/>
          <w:szCs w:val="24"/>
        </w:rPr>
        <w:t xml:space="preserve">and </w:t>
      </w:r>
      <w:r w:rsidR="005D2AD8">
        <w:rPr>
          <w:rFonts w:ascii="Times New Roman" w:hAnsi="Times New Roman" w:cs="Times New Roman"/>
          <w:sz w:val="24"/>
          <w:szCs w:val="24"/>
        </w:rPr>
        <w:t>Administration with the support of the site Safety Team should complete the plan update</w:t>
      </w:r>
      <w:r w:rsidR="00EC1657">
        <w:rPr>
          <w:rFonts w:ascii="Times New Roman" w:hAnsi="Times New Roman" w:cs="Times New Roman"/>
          <w:sz w:val="24"/>
          <w:szCs w:val="24"/>
        </w:rPr>
        <w:t>.</w:t>
      </w:r>
    </w:p>
    <w:p w14:paraId="474293DD" w14:textId="585E4CBD" w:rsidR="00926F62" w:rsidRPr="00052DFB" w:rsidRDefault="00052DFB" w:rsidP="00926F62">
      <w:pPr>
        <w:rPr>
          <w:rFonts w:ascii="Times New Roman" w:hAnsi="Times New Roman" w:cs="Times New Roman"/>
          <w:sz w:val="24"/>
          <w:szCs w:val="24"/>
        </w:rPr>
      </w:pPr>
      <w:r>
        <w:rPr>
          <w:rFonts w:ascii="Times New Roman" w:hAnsi="Times New Roman" w:cs="Times New Roman"/>
          <w:sz w:val="24"/>
          <w:szCs w:val="24"/>
        </w:rPr>
        <w:br w:type="page"/>
      </w:r>
      <w:r w:rsidR="0086071A">
        <w:rPr>
          <w:rFonts w:ascii="Times New Roman" w:hAnsi="Times New Roman" w:cs="Times New Roman"/>
          <w:sz w:val="24"/>
          <w:szCs w:val="24"/>
        </w:rPr>
        <w:lastRenderedPageBreak/>
        <w:t xml:space="preserve">9. </w:t>
      </w:r>
      <w:r w:rsidR="00926F62" w:rsidRPr="00096C0D">
        <w:rPr>
          <w:rFonts w:ascii="Times New Roman" w:hAnsi="Times New Roman" w:cs="Times New Roman"/>
          <w:b/>
          <w:bCs/>
          <w:sz w:val="24"/>
          <w:szCs w:val="24"/>
        </w:rPr>
        <w:t>Functional Annexes</w:t>
      </w:r>
    </w:p>
    <w:p w14:paraId="7D50E65D" w14:textId="2426CECC" w:rsidR="00926F62" w:rsidRPr="00096C0D" w:rsidRDefault="00926F62" w:rsidP="00926F62">
      <w:pPr>
        <w:rPr>
          <w:rFonts w:ascii="Times New Roman" w:hAnsi="Times New Roman" w:cs="Times New Roman"/>
          <w:sz w:val="24"/>
          <w:szCs w:val="24"/>
        </w:rPr>
      </w:pPr>
      <w:r w:rsidRPr="00096C0D">
        <w:rPr>
          <w:rFonts w:ascii="Times New Roman" w:hAnsi="Times New Roman" w:cs="Times New Roman"/>
          <w:b/>
          <w:bCs/>
          <w:sz w:val="24"/>
          <w:szCs w:val="24"/>
        </w:rPr>
        <w:t xml:space="preserve">NOTE: </w:t>
      </w:r>
      <w:r w:rsidRPr="00096C0D">
        <w:rPr>
          <w:rFonts w:ascii="Times New Roman" w:hAnsi="Times New Roman" w:cs="Times New Roman"/>
          <w:sz w:val="24"/>
          <w:szCs w:val="24"/>
        </w:rPr>
        <w:t>This is not a complete list, but it is</w:t>
      </w:r>
      <w:r w:rsidR="00CF7067" w:rsidRPr="00096C0D">
        <w:rPr>
          <w:rFonts w:ascii="Times New Roman" w:hAnsi="Times New Roman" w:cs="Times New Roman"/>
          <w:sz w:val="24"/>
          <w:szCs w:val="24"/>
        </w:rPr>
        <w:t xml:space="preserve"> </w:t>
      </w:r>
      <w:r w:rsidRPr="00096C0D">
        <w:rPr>
          <w:rFonts w:ascii="Times New Roman" w:hAnsi="Times New Roman" w:cs="Times New Roman"/>
          <w:sz w:val="24"/>
          <w:szCs w:val="24"/>
        </w:rPr>
        <w:t>recommended that all EOPs include at least</w:t>
      </w:r>
      <w:r w:rsidR="00CF7067" w:rsidRPr="00096C0D">
        <w:rPr>
          <w:rFonts w:ascii="Times New Roman" w:hAnsi="Times New Roman" w:cs="Times New Roman"/>
          <w:sz w:val="24"/>
          <w:szCs w:val="24"/>
        </w:rPr>
        <w:t xml:space="preserve"> </w:t>
      </w:r>
      <w:r w:rsidRPr="00096C0D">
        <w:rPr>
          <w:rFonts w:ascii="Times New Roman" w:hAnsi="Times New Roman" w:cs="Times New Roman"/>
          <w:sz w:val="24"/>
          <w:szCs w:val="24"/>
        </w:rPr>
        <w:t>the following functional annexes:</w:t>
      </w:r>
    </w:p>
    <w:p w14:paraId="23A2682F" w14:textId="26565FF0" w:rsidR="00926F62" w:rsidRPr="00096C0D" w:rsidRDefault="0086071A" w:rsidP="00926F62">
      <w:pPr>
        <w:rPr>
          <w:rFonts w:ascii="Times New Roman" w:hAnsi="Times New Roman" w:cs="Times New Roman"/>
          <w:b/>
          <w:bCs/>
          <w:sz w:val="24"/>
          <w:szCs w:val="24"/>
        </w:rPr>
      </w:pPr>
      <w:r>
        <w:rPr>
          <w:rFonts w:ascii="Times New Roman" w:hAnsi="Times New Roman" w:cs="Times New Roman"/>
          <w:b/>
          <w:bCs/>
          <w:sz w:val="24"/>
          <w:szCs w:val="24"/>
        </w:rPr>
        <w:t>9.1</w:t>
      </w:r>
      <w:r w:rsidR="00926F62" w:rsidRPr="00096C0D">
        <w:rPr>
          <w:rFonts w:ascii="Times New Roman" w:hAnsi="Times New Roman" w:cs="Times New Roman"/>
          <w:b/>
          <w:bCs/>
          <w:sz w:val="24"/>
          <w:szCs w:val="24"/>
        </w:rPr>
        <w:t xml:space="preserve"> Evacuation</w:t>
      </w:r>
    </w:p>
    <w:p w14:paraId="6D8BC282" w14:textId="4965CEFC" w:rsidR="003B1362" w:rsidRPr="00096C0D" w:rsidRDefault="003B1362" w:rsidP="003B1362">
      <w:pPr>
        <w:pStyle w:val="ListParagraph"/>
        <w:spacing w:after="0" w:line="240" w:lineRule="auto"/>
        <w:rPr>
          <w:rFonts w:ascii="Times New Roman" w:eastAsia="Times New Roman" w:hAnsi="Times New Roman" w:cs="Times New Roman"/>
          <w:sz w:val="24"/>
          <w:szCs w:val="24"/>
        </w:rPr>
      </w:pPr>
      <w:r w:rsidRPr="00096C0D">
        <w:rPr>
          <w:rFonts w:ascii="Times New Roman" w:eastAsia="Times New Roman" w:hAnsi="Times New Roman" w:cs="Times New Roman"/>
          <w:sz w:val="24"/>
          <w:szCs w:val="24"/>
        </w:rPr>
        <w:t>Evacuation of a building may be required if there is a fire, flood, major chemical spill, or similar hazard such that the entire building has potential to be impacted and where there is immediate threat of harm.</w:t>
      </w:r>
    </w:p>
    <w:p w14:paraId="25B1F74E" w14:textId="4965CEFC" w:rsidR="003B1362" w:rsidRPr="00096C0D" w:rsidRDefault="003B1362" w:rsidP="003B1362">
      <w:pPr>
        <w:pStyle w:val="ListParagraph"/>
        <w:spacing w:after="0" w:line="240" w:lineRule="auto"/>
        <w:rPr>
          <w:rFonts w:ascii="Times New Roman" w:eastAsia="Times New Roman" w:hAnsi="Times New Roman" w:cs="Times New Roman"/>
          <w:sz w:val="24"/>
          <w:szCs w:val="24"/>
        </w:rPr>
      </w:pPr>
    </w:p>
    <w:p w14:paraId="37692B67" w14:textId="1A31FBB0" w:rsidR="003B1362" w:rsidRPr="00096C0D" w:rsidRDefault="003B1362" w:rsidP="003B1362">
      <w:pPr>
        <w:pStyle w:val="ListParagraph"/>
        <w:spacing w:after="0" w:line="240" w:lineRule="auto"/>
        <w:rPr>
          <w:rFonts w:ascii="Times New Roman" w:eastAsia="Times New Roman" w:hAnsi="Times New Roman" w:cs="Times New Roman"/>
          <w:sz w:val="24"/>
          <w:szCs w:val="24"/>
        </w:rPr>
      </w:pPr>
      <w:r w:rsidRPr="00096C0D">
        <w:rPr>
          <w:rFonts w:ascii="Times New Roman" w:eastAsia="Times New Roman" w:hAnsi="Times New Roman" w:cs="Times New Roman"/>
          <w:sz w:val="24"/>
          <w:szCs w:val="24"/>
          <w:u w:val="single"/>
        </w:rPr>
        <w:t>Decision</w:t>
      </w:r>
      <w:r w:rsidRPr="00096C0D">
        <w:rPr>
          <w:rFonts w:ascii="Times New Roman" w:eastAsia="Times New Roman" w:hAnsi="Times New Roman" w:cs="Times New Roman"/>
          <w:sz w:val="24"/>
          <w:szCs w:val="24"/>
        </w:rPr>
        <w:t xml:space="preserve">:  The decision to evacuate the building may be made by </w:t>
      </w:r>
      <w:r w:rsidR="00EE1809" w:rsidRPr="00096C0D">
        <w:rPr>
          <w:rFonts w:ascii="Times New Roman" w:eastAsia="Times New Roman" w:hAnsi="Times New Roman" w:cs="Times New Roman"/>
          <w:sz w:val="24"/>
          <w:szCs w:val="24"/>
        </w:rPr>
        <w:t>several</w:t>
      </w:r>
      <w:r w:rsidRPr="00096C0D">
        <w:rPr>
          <w:rFonts w:ascii="Times New Roman" w:eastAsia="Times New Roman" w:hAnsi="Times New Roman" w:cs="Times New Roman"/>
          <w:sz w:val="24"/>
          <w:szCs w:val="24"/>
        </w:rPr>
        <w:t xml:space="preserve"> individuals:</w:t>
      </w:r>
    </w:p>
    <w:p w14:paraId="7AD6C461" w14:textId="73672505" w:rsidR="00EE1809" w:rsidRDefault="00EE1809" w:rsidP="00AF2E5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Administration staff, Faculty members, and General College/Campus staff. </w:t>
      </w:r>
    </w:p>
    <w:p w14:paraId="570420AF" w14:textId="5DFCF18B" w:rsidR="00EE1809" w:rsidRDefault="00EE1809" w:rsidP="00AF2E5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responders: Fire, Police, Medical trained members. </w:t>
      </w:r>
    </w:p>
    <w:p w14:paraId="5E82CBD1" w14:textId="0C9365FC" w:rsidR="003B1362" w:rsidRPr="00096C0D" w:rsidRDefault="003B1362" w:rsidP="00AF2E56">
      <w:pPr>
        <w:pStyle w:val="ListParagraph"/>
        <w:numPr>
          <w:ilvl w:val="0"/>
          <w:numId w:val="1"/>
        </w:numPr>
        <w:spacing w:after="0" w:line="240" w:lineRule="auto"/>
        <w:rPr>
          <w:rFonts w:ascii="Times New Roman" w:eastAsia="Times New Roman" w:hAnsi="Times New Roman" w:cs="Times New Roman"/>
          <w:sz w:val="24"/>
          <w:szCs w:val="24"/>
        </w:rPr>
      </w:pPr>
      <w:r w:rsidRPr="00096C0D">
        <w:rPr>
          <w:rFonts w:ascii="Times New Roman" w:eastAsia="Times New Roman" w:hAnsi="Times New Roman" w:cs="Times New Roman"/>
          <w:sz w:val="24"/>
          <w:szCs w:val="24"/>
        </w:rPr>
        <w:t>External authorities: Various external authorities</w:t>
      </w:r>
      <w:r w:rsidR="00EE1809">
        <w:rPr>
          <w:rFonts w:ascii="Times New Roman" w:eastAsia="Times New Roman" w:hAnsi="Times New Roman" w:cs="Times New Roman"/>
          <w:sz w:val="24"/>
          <w:szCs w:val="24"/>
        </w:rPr>
        <w:t xml:space="preserve">, </w:t>
      </w:r>
      <w:r w:rsidRPr="00096C0D">
        <w:rPr>
          <w:rFonts w:ascii="Times New Roman" w:eastAsia="Times New Roman" w:hAnsi="Times New Roman" w:cs="Times New Roman"/>
          <w:sz w:val="24"/>
          <w:szCs w:val="24"/>
        </w:rPr>
        <w:t>gas</w:t>
      </w:r>
      <w:r w:rsidR="00EE1809">
        <w:rPr>
          <w:rFonts w:ascii="Times New Roman" w:eastAsia="Times New Roman" w:hAnsi="Times New Roman" w:cs="Times New Roman"/>
          <w:sz w:val="24"/>
          <w:szCs w:val="24"/>
        </w:rPr>
        <w:t xml:space="preserve"> company, electric company, authorized public officials</w:t>
      </w:r>
      <w:r w:rsidRPr="00096C0D">
        <w:rPr>
          <w:rFonts w:ascii="Times New Roman" w:eastAsia="Times New Roman" w:hAnsi="Times New Roman" w:cs="Times New Roman"/>
          <w:sz w:val="24"/>
          <w:szCs w:val="24"/>
        </w:rPr>
        <w:t>, etc. may make the decision that the building be immediately evacuated.  Typically, these external authorities will coordinate the effort with college personnel.</w:t>
      </w:r>
    </w:p>
    <w:p w14:paraId="5AD1F7BA" w14:textId="091B600B" w:rsidR="003B1362" w:rsidRDefault="003B1362" w:rsidP="00AF2E56">
      <w:pPr>
        <w:pStyle w:val="ListParagraph"/>
        <w:numPr>
          <w:ilvl w:val="0"/>
          <w:numId w:val="1"/>
        </w:numPr>
        <w:spacing w:after="0" w:line="240" w:lineRule="auto"/>
        <w:rPr>
          <w:rFonts w:ascii="Times New Roman" w:eastAsia="Times New Roman" w:hAnsi="Times New Roman" w:cs="Times New Roman"/>
          <w:sz w:val="24"/>
          <w:szCs w:val="24"/>
        </w:rPr>
      </w:pPr>
      <w:r w:rsidRPr="00096C0D">
        <w:rPr>
          <w:rFonts w:ascii="Times New Roman" w:eastAsia="Times New Roman" w:hAnsi="Times New Roman" w:cs="Times New Roman"/>
          <w:sz w:val="24"/>
          <w:szCs w:val="24"/>
        </w:rPr>
        <w:t>College Security: College Security may make the evacuation decision</w:t>
      </w:r>
      <w:r w:rsidR="00961CDC">
        <w:rPr>
          <w:rFonts w:ascii="Times New Roman" w:eastAsia="Times New Roman" w:hAnsi="Times New Roman" w:cs="Times New Roman"/>
          <w:sz w:val="24"/>
          <w:szCs w:val="24"/>
        </w:rPr>
        <w:t>,</w:t>
      </w:r>
      <w:r w:rsidRPr="00096C0D">
        <w:rPr>
          <w:rFonts w:ascii="Times New Roman" w:eastAsia="Times New Roman" w:hAnsi="Times New Roman" w:cs="Times New Roman"/>
          <w:sz w:val="24"/>
          <w:szCs w:val="24"/>
        </w:rPr>
        <w:t xml:space="preserve"> as needed</w:t>
      </w:r>
      <w:r w:rsidR="00961CDC">
        <w:rPr>
          <w:rFonts w:ascii="Times New Roman" w:eastAsia="Times New Roman" w:hAnsi="Times New Roman" w:cs="Times New Roman"/>
          <w:sz w:val="24"/>
          <w:szCs w:val="24"/>
        </w:rPr>
        <w:t>,</w:t>
      </w:r>
      <w:r w:rsidRPr="00096C0D">
        <w:rPr>
          <w:rFonts w:ascii="Times New Roman" w:eastAsia="Times New Roman" w:hAnsi="Times New Roman" w:cs="Times New Roman"/>
          <w:sz w:val="24"/>
          <w:szCs w:val="24"/>
        </w:rPr>
        <w:t xml:space="preserve"> in urgent situations.</w:t>
      </w:r>
    </w:p>
    <w:p w14:paraId="613C2939" w14:textId="77777777" w:rsidR="00CF0E4E" w:rsidRPr="00096C0D" w:rsidRDefault="00CF0E4E" w:rsidP="00CF0E4E">
      <w:pPr>
        <w:pStyle w:val="ListParagraph"/>
        <w:spacing w:after="0" w:line="240" w:lineRule="auto"/>
        <w:ind w:left="1440"/>
        <w:rPr>
          <w:rFonts w:ascii="Times New Roman" w:eastAsia="Times New Roman" w:hAnsi="Times New Roman" w:cs="Times New Roman"/>
          <w:sz w:val="24"/>
          <w:szCs w:val="24"/>
        </w:rPr>
      </w:pPr>
    </w:p>
    <w:p w14:paraId="10BB0529" w14:textId="19F5D440" w:rsidR="00F85DDC" w:rsidRPr="00096C0D" w:rsidRDefault="003B1362" w:rsidP="00F85DDC">
      <w:pPr>
        <w:pStyle w:val="ListParagraph"/>
        <w:spacing w:after="0" w:line="240" w:lineRule="auto"/>
        <w:rPr>
          <w:rFonts w:ascii="Times New Roman" w:eastAsia="Times New Roman" w:hAnsi="Times New Roman" w:cs="Times New Roman"/>
          <w:sz w:val="24"/>
          <w:szCs w:val="24"/>
        </w:rPr>
      </w:pPr>
      <w:r w:rsidRPr="00096C0D">
        <w:rPr>
          <w:rFonts w:ascii="Times New Roman" w:eastAsia="Times New Roman" w:hAnsi="Times New Roman" w:cs="Times New Roman"/>
          <w:sz w:val="24"/>
          <w:szCs w:val="24"/>
        </w:rPr>
        <w:t>Other Authorized Individuals: Upon notification, certain authorized individuals may make the decision to evacuate the building.</w:t>
      </w:r>
      <w:r w:rsidR="00F85DDC" w:rsidRPr="00096C0D">
        <w:rPr>
          <w:rFonts w:ascii="Times New Roman" w:hAnsi="Times New Roman" w:cs="Times New Roman"/>
          <w:sz w:val="24"/>
          <w:szCs w:val="24"/>
        </w:rPr>
        <w:t xml:space="preserve"> </w:t>
      </w:r>
      <w:r w:rsidR="00F85DDC" w:rsidRPr="00096C0D">
        <w:rPr>
          <w:rFonts w:ascii="Times New Roman" w:eastAsia="Times New Roman" w:hAnsi="Times New Roman" w:cs="Times New Roman"/>
          <w:sz w:val="24"/>
          <w:szCs w:val="24"/>
        </w:rPr>
        <w:t xml:space="preserve">Do not use elevators unless directed by security or emergency responders to do so.  </w:t>
      </w:r>
    </w:p>
    <w:p w14:paraId="71C1BB20" w14:textId="19F5D440" w:rsidR="00F85DDC" w:rsidRPr="00096C0D" w:rsidRDefault="00F85DDC" w:rsidP="00F85DDC">
      <w:pPr>
        <w:pStyle w:val="ListParagraph"/>
        <w:spacing w:after="0" w:line="240" w:lineRule="auto"/>
        <w:rPr>
          <w:rFonts w:ascii="Times New Roman" w:eastAsia="Times New Roman" w:hAnsi="Times New Roman" w:cs="Times New Roman"/>
          <w:sz w:val="24"/>
          <w:szCs w:val="24"/>
        </w:rPr>
      </w:pPr>
    </w:p>
    <w:p w14:paraId="3034B489" w14:textId="19F5D440" w:rsidR="00F85DDC" w:rsidRPr="008464F6" w:rsidRDefault="00F85DDC" w:rsidP="008464F6">
      <w:pPr>
        <w:tabs>
          <w:tab w:val="left" w:pos="1890"/>
        </w:tabs>
        <w:spacing w:after="0" w:line="240" w:lineRule="auto"/>
        <w:ind w:firstLine="720"/>
        <w:rPr>
          <w:rFonts w:ascii="Times New Roman" w:eastAsia="Times New Roman" w:hAnsi="Times New Roman" w:cs="Times New Roman"/>
          <w:b/>
          <w:bCs/>
          <w:sz w:val="24"/>
          <w:szCs w:val="24"/>
        </w:rPr>
      </w:pPr>
      <w:r w:rsidRPr="008464F6">
        <w:rPr>
          <w:rFonts w:ascii="Times New Roman" w:eastAsia="Times New Roman" w:hAnsi="Times New Roman" w:cs="Times New Roman"/>
          <w:b/>
          <w:bCs/>
          <w:sz w:val="24"/>
          <w:szCs w:val="24"/>
        </w:rPr>
        <w:t>Persons with Disabilities:</w:t>
      </w:r>
    </w:p>
    <w:p w14:paraId="70FEB3A0" w14:textId="6FB85E8B" w:rsidR="00F85DDC" w:rsidRPr="00096C0D" w:rsidRDefault="00F85DDC" w:rsidP="00AF2E56">
      <w:pPr>
        <w:pStyle w:val="ListParagraph"/>
        <w:numPr>
          <w:ilvl w:val="0"/>
          <w:numId w:val="12"/>
        </w:numPr>
        <w:tabs>
          <w:tab w:val="left" w:pos="1890"/>
        </w:tabs>
        <w:spacing w:after="0" w:line="240" w:lineRule="auto"/>
        <w:rPr>
          <w:rFonts w:ascii="Times New Roman" w:eastAsia="Times New Roman" w:hAnsi="Times New Roman" w:cs="Times New Roman"/>
          <w:sz w:val="24"/>
          <w:szCs w:val="24"/>
        </w:rPr>
      </w:pPr>
      <w:r w:rsidRPr="00096C0D">
        <w:rPr>
          <w:rFonts w:ascii="Times New Roman" w:eastAsia="Times New Roman" w:hAnsi="Times New Roman" w:cs="Times New Roman"/>
          <w:sz w:val="24"/>
          <w:szCs w:val="24"/>
        </w:rPr>
        <w:t xml:space="preserve">If you are </w:t>
      </w:r>
      <w:r w:rsidR="00007EBF" w:rsidRPr="00096C0D">
        <w:rPr>
          <w:rFonts w:ascii="Times New Roman" w:eastAsia="Times New Roman" w:hAnsi="Times New Roman" w:cs="Times New Roman"/>
          <w:sz w:val="24"/>
          <w:szCs w:val="24"/>
        </w:rPr>
        <w:t>helping</w:t>
      </w:r>
      <w:r w:rsidRPr="00096C0D">
        <w:rPr>
          <w:rFonts w:ascii="Times New Roman" w:eastAsia="Times New Roman" w:hAnsi="Times New Roman" w:cs="Times New Roman"/>
          <w:sz w:val="24"/>
          <w:szCs w:val="24"/>
        </w:rPr>
        <w:t xml:space="preserve"> someone with a physical </w:t>
      </w:r>
      <w:r w:rsidR="00CF0E4E" w:rsidRPr="00096C0D">
        <w:rPr>
          <w:rFonts w:ascii="Times New Roman" w:eastAsia="Times New Roman" w:hAnsi="Times New Roman" w:cs="Times New Roman"/>
          <w:sz w:val="24"/>
          <w:szCs w:val="24"/>
        </w:rPr>
        <w:t>disability,</w:t>
      </w:r>
      <w:r w:rsidRPr="00096C0D">
        <w:rPr>
          <w:rFonts w:ascii="Times New Roman" w:eastAsia="Times New Roman" w:hAnsi="Times New Roman" w:cs="Times New Roman"/>
          <w:sz w:val="24"/>
          <w:szCs w:val="24"/>
        </w:rPr>
        <w:t xml:space="preserve"> be sure to ask what type of assistance they may need or if they have any special circumstances that must be attended to.  </w:t>
      </w:r>
    </w:p>
    <w:p w14:paraId="0A443FFA" w14:textId="4A4E54FC" w:rsidR="008464F6" w:rsidRDefault="00F85DDC" w:rsidP="00AF2E56">
      <w:pPr>
        <w:pStyle w:val="ListParagraph"/>
        <w:numPr>
          <w:ilvl w:val="0"/>
          <w:numId w:val="12"/>
        </w:numPr>
        <w:tabs>
          <w:tab w:val="left" w:pos="1890"/>
        </w:tabs>
        <w:spacing w:after="0" w:line="240" w:lineRule="auto"/>
        <w:rPr>
          <w:rFonts w:ascii="Times New Roman" w:eastAsia="Times New Roman" w:hAnsi="Times New Roman" w:cs="Times New Roman"/>
          <w:sz w:val="24"/>
          <w:szCs w:val="24"/>
        </w:rPr>
      </w:pPr>
      <w:r w:rsidRPr="00096C0D">
        <w:rPr>
          <w:rFonts w:ascii="Times New Roman" w:eastAsia="Times New Roman" w:hAnsi="Times New Roman" w:cs="Times New Roman"/>
          <w:sz w:val="24"/>
          <w:szCs w:val="24"/>
        </w:rPr>
        <w:t>If someone is not physically able to vacate the building, they should be moved to a safe place or an Area of Refuge. Posted signs of Areas of Refuge are located around the main campus.  These signs provide directions for escape routes</w:t>
      </w:r>
      <w:r w:rsidR="00961CDC">
        <w:rPr>
          <w:rFonts w:ascii="Times New Roman" w:eastAsia="Times New Roman" w:hAnsi="Times New Roman" w:cs="Times New Roman"/>
          <w:sz w:val="24"/>
          <w:szCs w:val="24"/>
        </w:rPr>
        <w:t xml:space="preserve"> and </w:t>
      </w:r>
      <w:r w:rsidRPr="00096C0D">
        <w:rPr>
          <w:rFonts w:ascii="Times New Roman" w:eastAsia="Times New Roman" w:hAnsi="Times New Roman" w:cs="Times New Roman"/>
          <w:sz w:val="24"/>
          <w:szCs w:val="24"/>
        </w:rPr>
        <w:t xml:space="preserve">safe locations.  </w:t>
      </w:r>
    </w:p>
    <w:p w14:paraId="294BA5E1" w14:textId="77777777" w:rsidR="008464F6" w:rsidRDefault="00F85DDC" w:rsidP="00AF2E56">
      <w:pPr>
        <w:pStyle w:val="ListParagraph"/>
        <w:numPr>
          <w:ilvl w:val="0"/>
          <w:numId w:val="12"/>
        </w:numPr>
        <w:tabs>
          <w:tab w:val="left" w:pos="1890"/>
        </w:tabs>
        <w:spacing w:after="0" w:line="240" w:lineRule="auto"/>
        <w:rPr>
          <w:rFonts w:ascii="Times New Roman" w:eastAsia="Times New Roman" w:hAnsi="Times New Roman" w:cs="Times New Roman"/>
          <w:sz w:val="24"/>
          <w:szCs w:val="24"/>
        </w:rPr>
      </w:pPr>
      <w:r w:rsidRPr="008464F6">
        <w:rPr>
          <w:rFonts w:ascii="Times New Roman" w:eastAsia="Times New Roman" w:hAnsi="Times New Roman" w:cs="Times New Roman"/>
          <w:sz w:val="24"/>
          <w:szCs w:val="24"/>
        </w:rPr>
        <w:t>Call College Security to inform them of the location that the individual(s) are located.</w:t>
      </w:r>
    </w:p>
    <w:p w14:paraId="038FC8D9" w14:textId="77777777" w:rsidR="008464F6" w:rsidRDefault="00F85DDC" w:rsidP="00AF2E56">
      <w:pPr>
        <w:pStyle w:val="ListParagraph"/>
        <w:numPr>
          <w:ilvl w:val="0"/>
          <w:numId w:val="12"/>
        </w:numPr>
        <w:tabs>
          <w:tab w:val="left" w:pos="1890"/>
        </w:tabs>
        <w:spacing w:after="0" w:line="240" w:lineRule="auto"/>
        <w:rPr>
          <w:rFonts w:ascii="Times New Roman" w:eastAsia="Times New Roman" w:hAnsi="Times New Roman" w:cs="Times New Roman"/>
          <w:sz w:val="24"/>
          <w:szCs w:val="24"/>
        </w:rPr>
      </w:pPr>
      <w:r w:rsidRPr="008464F6">
        <w:rPr>
          <w:rFonts w:ascii="Times New Roman" w:eastAsia="Times New Roman" w:hAnsi="Times New Roman" w:cs="Times New Roman"/>
          <w:sz w:val="24"/>
          <w:szCs w:val="24"/>
        </w:rPr>
        <w:t>Emergency responders will determine if it is safe in the designated location or if there is an immediate need for evacuation.  They may also determine if an elevator is safe to use.</w:t>
      </w:r>
    </w:p>
    <w:p w14:paraId="291B3227" w14:textId="3A1F12C7" w:rsidR="00F85DDC" w:rsidRDefault="00F85DDC" w:rsidP="00AF2E56">
      <w:pPr>
        <w:pStyle w:val="ListParagraph"/>
        <w:numPr>
          <w:ilvl w:val="0"/>
          <w:numId w:val="12"/>
        </w:numPr>
        <w:tabs>
          <w:tab w:val="left" w:pos="1890"/>
        </w:tabs>
        <w:spacing w:after="0" w:line="240" w:lineRule="auto"/>
        <w:rPr>
          <w:rFonts w:ascii="Times New Roman" w:eastAsia="Times New Roman" w:hAnsi="Times New Roman" w:cs="Times New Roman"/>
          <w:sz w:val="24"/>
          <w:szCs w:val="24"/>
        </w:rPr>
      </w:pPr>
      <w:r w:rsidRPr="008464F6">
        <w:rPr>
          <w:rFonts w:ascii="Times New Roman" w:eastAsia="Times New Roman" w:hAnsi="Times New Roman" w:cs="Times New Roman"/>
          <w:sz w:val="24"/>
          <w:szCs w:val="24"/>
        </w:rPr>
        <w:t xml:space="preserve">If imminent </w:t>
      </w:r>
      <w:r w:rsidR="008464F6" w:rsidRPr="008464F6">
        <w:rPr>
          <w:rFonts w:ascii="Times New Roman" w:eastAsia="Times New Roman" w:hAnsi="Times New Roman" w:cs="Times New Roman"/>
          <w:sz w:val="24"/>
          <w:szCs w:val="24"/>
        </w:rPr>
        <w:t>d</w:t>
      </w:r>
      <w:r w:rsidRPr="008464F6">
        <w:rPr>
          <w:rFonts w:ascii="Times New Roman" w:eastAsia="Times New Roman" w:hAnsi="Times New Roman" w:cs="Times New Roman"/>
          <w:sz w:val="24"/>
          <w:szCs w:val="24"/>
        </w:rPr>
        <w:t>anger exists and there is no possible way to move someone to a safer location, a rescue attempt may be considered.  This is a last resort.  You must consider the risk to yourself, the person you are trying to rescue</w:t>
      </w:r>
      <w:r w:rsidR="00961CDC">
        <w:rPr>
          <w:rFonts w:ascii="Times New Roman" w:eastAsia="Times New Roman" w:hAnsi="Times New Roman" w:cs="Times New Roman"/>
          <w:sz w:val="24"/>
          <w:szCs w:val="24"/>
        </w:rPr>
        <w:t>,</w:t>
      </w:r>
      <w:r w:rsidRPr="008464F6">
        <w:rPr>
          <w:rFonts w:ascii="Times New Roman" w:eastAsia="Times New Roman" w:hAnsi="Times New Roman" w:cs="Times New Roman"/>
          <w:sz w:val="24"/>
          <w:szCs w:val="24"/>
        </w:rPr>
        <w:t xml:space="preserve"> and others.  Decide with the person you are attempting to rescue the best possible evacuation procedure.</w:t>
      </w:r>
    </w:p>
    <w:p w14:paraId="6154AB59" w14:textId="4DBD785B" w:rsidR="008464F6" w:rsidRDefault="008464F6" w:rsidP="008464F6">
      <w:pPr>
        <w:tabs>
          <w:tab w:val="left" w:pos="1890"/>
        </w:tabs>
        <w:spacing w:after="0" w:line="240" w:lineRule="auto"/>
        <w:rPr>
          <w:rFonts w:ascii="Times New Roman" w:eastAsia="Times New Roman" w:hAnsi="Times New Roman" w:cs="Times New Roman"/>
          <w:sz w:val="24"/>
          <w:szCs w:val="24"/>
        </w:rPr>
      </w:pPr>
    </w:p>
    <w:p w14:paraId="78BF090E" w14:textId="77777777" w:rsidR="008464F6" w:rsidRPr="008464F6" w:rsidRDefault="008464F6" w:rsidP="008464F6">
      <w:pPr>
        <w:tabs>
          <w:tab w:val="left" w:pos="1890"/>
        </w:tabs>
        <w:spacing w:after="0" w:line="240" w:lineRule="auto"/>
        <w:rPr>
          <w:rFonts w:ascii="Times New Roman" w:eastAsia="Times New Roman" w:hAnsi="Times New Roman" w:cs="Times New Roman"/>
          <w:sz w:val="24"/>
          <w:szCs w:val="24"/>
        </w:rPr>
      </w:pPr>
    </w:p>
    <w:p w14:paraId="135FC72E" w14:textId="19F5D440" w:rsidR="00F85DDC" w:rsidRPr="00096C0D" w:rsidRDefault="00F85DDC" w:rsidP="00F85DDC">
      <w:pPr>
        <w:spacing w:after="0" w:line="240" w:lineRule="auto"/>
        <w:rPr>
          <w:rFonts w:ascii="Times New Roman" w:eastAsia="Times New Roman" w:hAnsi="Times New Roman" w:cs="Times New Roman"/>
          <w:sz w:val="24"/>
          <w:szCs w:val="24"/>
        </w:rPr>
      </w:pPr>
    </w:p>
    <w:p w14:paraId="5C68EE59" w14:textId="401C63A9" w:rsidR="00F85DDC" w:rsidRPr="00096C0D" w:rsidRDefault="00F85DDC" w:rsidP="00AF2E56">
      <w:pPr>
        <w:pStyle w:val="ListParagraph"/>
        <w:numPr>
          <w:ilvl w:val="0"/>
          <w:numId w:val="3"/>
        </w:numPr>
        <w:spacing w:after="0" w:line="240" w:lineRule="auto"/>
        <w:ind w:left="1710"/>
        <w:rPr>
          <w:rFonts w:ascii="Times New Roman" w:eastAsia="Times New Roman" w:hAnsi="Times New Roman" w:cs="Times New Roman"/>
          <w:sz w:val="24"/>
          <w:szCs w:val="24"/>
        </w:rPr>
      </w:pPr>
      <w:r w:rsidRPr="00096C0D">
        <w:rPr>
          <w:rFonts w:ascii="Times New Roman" w:eastAsia="Times New Roman" w:hAnsi="Times New Roman" w:cs="Times New Roman"/>
          <w:sz w:val="24"/>
          <w:szCs w:val="24"/>
        </w:rPr>
        <w:lastRenderedPageBreak/>
        <w:t>Special Circumstances</w:t>
      </w:r>
    </w:p>
    <w:p w14:paraId="408CC6D7" w14:textId="742A42AB" w:rsidR="00F85DDC" w:rsidRPr="00096C0D" w:rsidRDefault="00F85DDC" w:rsidP="00AF2E56">
      <w:pPr>
        <w:pStyle w:val="ListParagraph"/>
        <w:numPr>
          <w:ilvl w:val="1"/>
          <w:numId w:val="10"/>
        </w:numPr>
        <w:spacing w:after="0" w:line="240" w:lineRule="auto"/>
        <w:ind w:left="1710" w:hanging="180"/>
        <w:rPr>
          <w:rFonts w:ascii="Times New Roman" w:eastAsia="Times New Roman" w:hAnsi="Times New Roman" w:cs="Times New Roman"/>
          <w:sz w:val="24"/>
          <w:szCs w:val="24"/>
        </w:rPr>
      </w:pPr>
      <w:r w:rsidRPr="00096C0D">
        <w:rPr>
          <w:rFonts w:ascii="Times New Roman" w:eastAsia="Times New Roman" w:hAnsi="Times New Roman" w:cs="Times New Roman"/>
          <w:sz w:val="24"/>
          <w:szCs w:val="24"/>
        </w:rPr>
        <w:t>To assist individuals with blindness or visual disabilities</w:t>
      </w:r>
    </w:p>
    <w:p w14:paraId="73B4FF44" w14:textId="492D5683" w:rsidR="00F85DDC" w:rsidRPr="00096C0D" w:rsidRDefault="00F85DDC" w:rsidP="00AF2E56">
      <w:pPr>
        <w:pStyle w:val="ListParagraph"/>
        <w:numPr>
          <w:ilvl w:val="3"/>
          <w:numId w:val="11"/>
        </w:numPr>
        <w:spacing w:after="0" w:line="240" w:lineRule="auto"/>
        <w:ind w:left="2430" w:hanging="270"/>
        <w:rPr>
          <w:rFonts w:ascii="Times New Roman" w:eastAsia="Times New Roman" w:hAnsi="Times New Roman" w:cs="Times New Roman"/>
          <w:sz w:val="24"/>
          <w:szCs w:val="24"/>
        </w:rPr>
      </w:pPr>
      <w:r w:rsidRPr="00096C0D">
        <w:rPr>
          <w:rFonts w:ascii="Times New Roman" w:eastAsia="Times New Roman" w:hAnsi="Times New Roman" w:cs="Times New Roman"/>
          <w:sz w:val="24"/>
          <w:szCs w:val="24"/>
        </w:rPr>
        <w:t xml:space="preserve">Verbally announce the emergency and give </w:t>
      </w:r>
      <w:r w:rsidR="00007EBF" w:rsidRPr="00096C0D">
        <w:rPr>
          <w:rFonts w:ascii="Times New Roman" w:eastAsia="Times New Roman" w:hAnsi="Times New Roman" w:cs="Times New Roman"/>
          <w:sz w:val="24"/>
          <w:szCs w:val="24"/>
        </w:rPr>
        <w:t>instructions.</w:t>
      </w:r>
    </w:p>
    <w:p w14:paraId="01B1D9C1" w14:textId="546B4AB6" w:rsidR="00F85DDC" w:rsidRPr="00096C0D" w:rsidRDefault="00F85DDC" w:rsidP="00AF2E56">
      <w:pPr>
        <w:pStyle w:val="ListParagraph"/>
        <w:numPr>
          <w:ilvl w:val="2"/>
          <w:numId w:val="11"/>
        </w:numPr>
        <w:spacing w:after="0" w:line="240" w:lineRule="auto"/>
        <w:ind w:left="2520"/>
        <w:rPr>
          <w:rFonts w:ascii="Times New Roman" w:eastAsia="Times New Roman" w:hAnsi="Times New Roman" w:cs="Times New Roman"/>
          <w:sz w:val="24"/>
          <w:szCs w:val="24"/>
        </w:rPr>
      </w:pPr>
      <w:r w:rsidRPr="00096C0D">
        <w:rPr>
          <w:rFonts w:ascii="Times New Roman" w:eastAsia="Times New Roman" w:hAnsi="Times New Roman" w:cs="Times New Roman"/>
          <w:sz w:val="24"/>
          <w:szCs w:val="24"/>
        </w:rPr>
        <w:t xml:space="preserve">Ask if anyone needs </w:t>
      </w:r>
      <w:r w:rsidR="00007EBF" w:rsidRPr="00096C0D">
        <w:rPr>
          <w:rFonts w:ascii="Times New Roman" w:eastAsia="Times New Roman" w:hAnsi="Times New Roman" w:cs="Times New Roman"/>
          <w:sz w:val="24"/>
          <w:szCs w:val="24"/>
        </w:rPr>
        <w:t>assistance.</w:t>
      </w:r>
    </w:p>
    <w:p w14:paraId="1EFB72F1" w14:textId="05E1EB96" w:rsidR="00F85DDC" w:rsidRPr="00096C0D" w:rsidRDefault="00F85DDC" w:rsidP="00AF2E56">
      <w:pPr>
        <w:pStyle w:val="ListParagraph"/>
        <w:numPr>
          <w:ilvl w:val="2"/>
          <w:numId w:val="11"/>
        </w:numPr>
        <w:spacing w:after="0" w:line="240" w:lineRule="auto"/>
        <w:ind w:left="2520"/>
        <w:rPr>
          <w:rFonts w:ascii="Times New Roman" w:eastAsia="Times New Roman" w:hAnsi="Times New Roman" w:cs="Times New Roman"/>
          <w:sz w:val="24"/>
          <w:szCs w:val="24"/>
        </w:rPr>
      </w:pPr>
      <w:r w:rsidRPr="00096C0D">
        <w:rPr>
          <w:rFonts w:ascii="Times New Roman" w:eastAsia="Times New Roman" w:hAnsi="Times New Roman" w:cs="Times New Roman"/>
          <w:sz w:val="24"/>
          <w:szCs w:val="24"/>
        </w:rPr>
        <w:t xml:space="preserve">Verbally alert people to any obstacles they may </w:t>
      </w:r>
      <w:r w:rsidR="00007EBF" w:rsidRPr="00096C0D">
        <w:rPr>
          <w:rFonts w:ascii="Times New Roman" w:eastAsia="Times New Roman" w:hAnsi="Times New Roman" w:cs="Times New Roman"/>
          <w:sz w:val="24"/>
          <w:szCs w:val="24"/>
        </w:rPr>
        <w:t>encounter.</w:t>
      </w:r>
    </w:p>
    <w:p w14:paraId="2F755960" w14:textId="144C9335" w:rsidR="00F85DDC" w:rsidRPr="00096C0D" w:rsidRDefault="00F85DDC" w:rsidP="00AF2E56">
      <w:pPr>
        <w:pStyle w:val="ListParagraph"/>
        <w:numPr>
          <w:ilvl w:val="2"/>
          <w:numId w:val="11"/>
        </w:numPr>
        <w:spacing w:after="0" w:line="240" w:lineRule="auto"/>
        <w:ind w:left="2520"/>
        <w:rPr>
          <w:rFonts w:ascii="Times New Roman" w:eastAsia="Times New Roman" w:hAnsi="Times New Roman" w:cs="Times New Roman"/>
          <w:sz w:val="24"/>
          <w:szCs w:val="24"/>
        </w:rPr>
      </w:pPr>
      <w:r w:rsidRPr="00096C0D">
        <w:rPr>
          <w:rFonts w:ascii="Times New Roman" w:eastAsia="Times New Roman" w:hAnsi="Times New Roman" w:cs="Times New Roman"/>
          <w:sz w:val="24"/>
          <w:szCs w:val="24"/>
        </w:rPr>
        <w:t>If physically assisting someone</w:t>
      </w:r>
      <w:r w:rsidR="008971E9">
        <w:rPr>
          <w:rFonts w:ascii="Times New Roman" w:eastAsia="Times New Roman" w:hAnsi="Times New Roman" w:cs="Times New Roman"/>
          <w:sz w:val="24"/>
          <w:szCs w:val="24"/>
        </w:rPr>
        <w:t>,</w:t>
      </w:r>
      <w:r w:rsidRPr="00096C0D">
        <w:rPr>
          <w:rFonts w:ascii="Times New Roman" w:eastAsia="Times New Roman" w:hAnsi="Times New Roman" w:cs="Times New Roman"/>
          <w:sz w:val="24"/>
          <w:szCs w:val="24"/>
        </w:rPr>
        <w:t xml:space="preserve"> tell them where you are going and inform them as you move along the escape route.</w:t>
      </w:r>
    </w:p>
    <w:p w14:paraId="43F28FD7" w14:textId="19F5D440" w:rsidR="00F85DDC" w:rsidRPr="00096C0D" w:rsidRDefault="00F85DDC" w:rsidP="008464F6">
      <w:pPr>
        <w:pStyle w:val="ListParagraph"/>
        <w:spacing w:after="0" w:line="240" w:lineRule="auto"/>
        <w:ind w:left="2520"/>
        <w:rPr>
          <w:rFonts w:ascii="Times New Roman" w:eastAsia="Times New Roman" w:hAnsi="Times New Roman" w:cs="Times New Roman"/>
          <w:sz w:val="24"/>
          <w:szCs w:val="24"/>
        </w:rPr>
      </w:pPr>
    </w:p>
    <w:p w14:paraId="4B850E63" w14:textId="21010E59" w:rsidR="00F85DDC" w:rsidRPr="008971E9" w:rsidRDefault="00F85DDC" w:rsidP="008971E9">
      <w:pPr>
        <w:pStyle w:val="ListParagraph"/>
        <w:numPr>
          <w:ilvl w:val="0"/>
          <w:numId w:val="3"/>
        </w:numPr>
        <w:spacing w:after="0" w:line="240" w:lineRule="auto"/>
        <w:rPr>
          <w:rFonts w:ascii="Times New Roman" w:eastAsia="Times New Roman" w:hAnsi="Times New Roman" w:cs="Times New Roman"/>
          <w:sz w:val="24"/>
          <w:szCs w:val="24"/>
        </w:rPr>
      </w:pPr>
      <w:r w:rsidRPr="008971E9">
        <w:rPr>
          <w:rFonts w:ascii="Times New Roman" w:eastAsia="Times New Roman" w:hAnsi="Times New Roman" w:cs="Times New Roman"/>
          <w:sz w:val="24"/>
          <w:szCs w:val="24"/>
        </w:rPr>
        <w:t>To assist individuals with a hearing disability</w:t>
      </w:r>
    </w:p>
    <w:p w14:paraId="4A85B94A" w14:textId="01AAACF1" w:rsidR="00F85DDC" w:rsidRPr="00096C0D" w:rsidRDefault="005D2AD8" w:rsidP="00AF2E56">
      <w:pPr>
        <w:pStyle w:val="ListParagraph"/>
        <w:numPr>
          <w:ilvl w:val="2"/>
          <w:numId w:val="3"/>
        </w:num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lighting is used</w:t>
      </w:r>
      <w:r w:rsidR="00F85DDC" w:rsidRPr="00096C0D">
        <w:rPr>
          <w:rFonts w:ascii="Times New Roman" w:eastAsia="Times New Roman" w:hAnsi="Times New Roman" w:cs="Times New Roman"/>
          <w:sz w:val="24"/>
          <w:szCs w:val="24"/>
        </w:rPr>
        <w:t xml:space="preserve"> to gain their attention, make eye contact and gesture</w:t>
      </w:r>
      <w:r>
        <w:rPr>
          <w:rFonts w:ascii="Times New Roman" w:eastAsia="Times New Roman" w:hAnsi="Times New Roman" w:cs="Times New Roman"/>
          <w:sz w:val="24"/>
          <w:szCs w:val="24"/>
        </w:rPr>
        <w:t>.</w:t>
      </w:r>
    </w:p>
    <w:p w14:paraId="0722371C" w14:textId="19F5D440" w:rsidR="00F85DDC" w:rsidRPr="00096C0D" w:rsidRDefault="00F85DDC" w:rsidP="008464F6">
      <w:pPr>
        <w:pStyle w:val="ListParagraph"/>
        <w:spacing w:after="0" w:line="240" w:lineRule="auto"/>
        <w:ind w:left="2520"/>
        <w:rPr>
          <w:rFonts w:ascii="Times New Roman" w:eastAsia="Times New Roman" w:hAnsi="Times New Roman" w:cs="Times New Roman"/>
          <w:sz w:val="24"/>
          <w:szCs w:val="24"/>
        </w:rPr>
      </w:pPr>
    </w:p>
    <w:p w14:paraId="46A8DDE0" w14:textId="159DCCE5" w:rsidR="00F85DDC" w:rsidRPr="008971E9" w:rsidRDefault="00F85DDC" w:rsidP="008971E9">
      <w:pPr>
        <w:pStyle w:val="ListParagraph"/>
        <w:numPr>
          <w:ilvl w:val="0"/>
          <w:numId w:val="3"/>
        </w:numPr>
        <w:spacing w:after="0" w:line="240" w:lineRule="auto"/>
        <w:rPr>
          <w:rFonts w:ascii="Times New Roman" w:eastAsia="Times New Roman" w:hAnsi="Times New Roman" w:cs="Times New Roman"/>
          <w:sz w:val="24"/>
          <w:szCs w:val="24"/>
        </w:rPr>
      </w:pPr>
      <w:r w:rsidRPr="008971E9">
        <w:rPr>
          <w:rFonts w:ascii="Times New Roman" w:eastAsia="Times New Roman" w:hAnsi="Times New Roman" w:cs="Times New Roman"/>
          <w:sz w:val="24"/>
          <w:szCs w:val="24"/>
        </w:rPr>
        <w:t>To assist individuals with psychological or psychiatric disability or other unseen disabilities</w:t>
      </w:r>
    </w:p>
    <w:p w14:paraId="5754B6C3" w14:textId="0BCA3A20" w:rsidR="00F85DDC" w:rsidRPr="00096C0D" w:rsidRDefault="00F85DDC" w:rsidP="00AF2E56">
      <w:pPr>
        <w:pStyle w:val="ListParagraph"/>
        <w:numPr>
          <w:ilvl w:val="2"/>
          <w:numId w:val="3"/>
        </w:numPr>
        <w:spacing w:after="0" w:line="240" w:lineRule="auto"/>
        <w:ind w:left="2520"/>
        <w:rPr>
          <w:rFonts w:ascii="Times New Roman" w:eastAsia="Times New Roman" w:hAnsi="Times New Roman" w:cs="Times New Roman"/>
          <w:sz w:val="24"/>
          <w:szCs w:val="24"/>
        </w:rPr>
      </w:pPr>
      <w:r w:rsidRPr="00096C0D">
        <w:rPr>
          <w:rFonts w:ascii="Times New Roman" w:eastAsia="Times New Roman" w:hAnsi="Times New Roman" w:cs="Times New Roman"/>
          <w:sz w:val="24"/>
          <w:szCs w:val="24"/>
        </w:rPr>
        <w:t xml:space="preserve">Be aware of those who may be hesitant or fail to respond to the </w:t>
      </w:r>
      <w:r w:rsidR="00007EBF" w:rsidRPr="00096C0D">
        <w:rPr>
          <w:rFonts w:ascii="Times New Roman" w:eastAsia="Times New Roman" w:hAnsi="Times New Roman" w:cs="Times New Roman"/>
          <w:sz w:val="24"/>
          <w:szCs w:val="24"/>
        </w:rPr>
        <w:t>emergency.</w:t>
      </w:r>
    </w:p>
    <w:p w14:paraId="67F42F41" w14:textId="30DCD18A" w:rsidR="00F85DDC" w:rsidRPr="00096C0D" w:rsidRDefault="00F85DDC" w:rsidP="00AF2E56">
      <w:pPr>
        <w:pStyle w:val="ListParagraph"/>
        <w:numPr>
          <w:ilvl w:val="2"/>
          <w:numId w:val="3"/>
        </w:numPr>
        <w:spacing w:after="0" w:line="240" w:lineRule="auto"/>
        <w:ind w:left="2520"/>
        <w:rPr>
          <w:rFonts w:ascii="Times New Roman" w:eastAsia="Times New Roman" w:hAnsi="Times New Roman" w:cs="Times New Roman"/>
          <w:sz w:val="24"/>
          <w:szCs w:val="24"/>
        </w:rPr>
      </w:pPr>
      <w:r w:rsidRPr="00096C0D">
        <w:rPr>
          <w:rFonts w:ascii="Times New Roman" w:eastAsia="Times New Roman" w:hAnsi="Times New Roman" w:cs="Times New Roman"/>
          <w:sz w:val="24"/>
          <w:szCs w:val="24"/>
        </w:rPr>
        <w:t xml:space="preserve">Alert security if individual is unresponsive to </w:t>
      </w:r>
      <w:r w:rsidR="00007EBF" w:rsidRPr="00096C0D">
        <w:rPr>
          <w:rFonts w:ascii="Times New Roman" w:eastAsia="Times New Roman" w:hAnsi="Times New Roman" w:cs="Times New Roman"/>
          <w:sz w:val="24"/>
          <w:szCs w:val="24"/>
        </w:rPr>
        <w:t>directions.</w:t>
      </w:r>
    </w:p>
    <w:p w14:paraId="1DC5B758" w14:textId="4844D691" w:rsidR="00F85DDC" w:rsidRPr="00096C0D" w:rsidRDefault="00F85DDC" w:rsidP="00AF2E56">
      <w:pPr>
        <w:pStyle w:val="ListParagraph"/>
        <w:numPr>
          <w:ilvl w:val="2"/>
          <w:numId w:val="3"/>
        </w:numPr>
        <w:spacing w:after="0" w:line="240" w:lineRule="auto"/>
        <w:ind w:left="2520"/>
        <w:rPr>
          <w:rFonts w:ascii="Times New Roman" w:eastAsia="Times New Roman" w:hAnsi="Times New Roman" w:cs="Times New Roman"/>
          <w:sz w:val="24"/>
          <w:szCs w:val="24"/>
        </w:rPr>
      </w:pPr>
      <w:r w:rsidRPr="00096C0D">
        <w:rPr>
          <w:rFonts w:ascii="Times New Roman" w:eastAsia="Times New Roman" w:hAnsi="Times New Roman" w:cs="Times New Roman"/>
          <w:sz w:val="24"/>
          <w:szCs w:val="24"/>
        </w:rPr>
        <w:t xml:space="preserve">Try to calm the individual and assist in moving them to the evacuation </w:t>
      </w:r>
      <w:r w:rsidR="00007EBF" w:rsidRPr="00096C0D">
        <w:rPr>
          <w:rFonts w:ascii="Times New Roman" w:eastAsia="Times New Roman" w:hAnsi="Times New Roman" w:cs="Times New Roman"/>
          <w:sz w:val="24"/>
          <w:szCs w:val="24"/>
        </w:rPr>
        <w:t>route.</w:t>
      </w:r>
    </w:p>
    <w:p w14:paraId="7798AD4F" w14:textId="19F5D440" w:rsidR="00F85DDC" w:rsidRPr="00096C0D" w:rsidRDefault="00F85DDC" w:rsidP="003B1362">
      <w:pPr>
        <w:rPr>
          <w:rFonts w:ascii="Times New Roman" w:eastAsia="Times New Roman" w:hAnsi="Times New Roman" w:cs="Times New Roman"/>
          <w:sz w:val="24"/>
          <w:szCs w:val="24"/>
        </w:rPr>
      </w:pPr>
    </w:p>
    <w:p w14:paraId="2883AA38" w14:textId="3AA0CCE5" w:rsidR="00926F62" w:rsidRPr="00096C0D" w:rsidRDefault="0086071A" w:rsidP="00926F62">
      <w:pPr>
        <w:rPr>
          <w:rFonts w:ascii="Times New Roman" w:hAnsi="Times New Roman" w:cs="Times New Roman"/>
          <w:b/>
          <w:bCs/>
          <w:sz w:val="24"/>
          <w:szCs w:val="24"/>
        </w:rPr>
      </w:pPr>
      <w:r>
        <w:rPr>
          <w:rFonts w:ascii="Times New Roman" w:hAnsi="Times New Roman" w:cs="Times New Roman"/>
          <w:b/>
          <w:bCs/>
          <w:sz w:val="24"/>
          <w:szCs w:val="24"/>
        </w:rPr>
        <w:t>9.2</w:t>
      </w:r>
      <w:r w:rsidR="00926F62" w:rsidRPr="00096C0D">
        <w:rPr>
          <w:rFonts w:ascii="Times New Roman" w:hAnsi="Times New Roman" w:cs="Times New Roman"/>
          <w:b/>
          <w:bCs/>
          <w:sz w:val="24"/>
          <w:szCs w:val="24"/>
        </w:rPr>
        <w:t xml:space="preserve"> Deny Entry or Closing (Lockdown)</w:t>
      </w:r>
    </w:p>
    <w:p w14:paraId="4B44728C" w14:textId="5001B9A3" w:rsidR="48592B2A" w:rsidRPr="00096C0D" w:rsidRDefault="00007EBF" w:rsidP="00F038BD">
      <w:pPr>
        <w:ind w:firstLine="720"/>
        <w:rPr>
          <w:rFonts w:ascii="Times New Roman" w:hAnsi="Times New Roman" w:cs="Times New Roman"/>
          <w:sz w:val="24"/>
          <w:szCs w:val="24"/>
        </w:rPr>
      </w:pPr>
      <w:r w:rsidRPr="00096C0D">
        <w:rPr>
          <w:rFonts w:ascii="Times New Roman" w:eastAsia="Times New Roman" w:hAnsi="Times New Roman" w:cs="Times New Roman"/>
          <w:color w:val="000000" w:themeColor="text1"/>
          <w:sz w:val="24"/>
          <w:szCs w:val="24"/>
        </w:rPr>
        <w:t>If</w:t>
      </w:r>
      <w:r w:rsidR="48592B2A" w:rsidRPr="00096C0D">
        <w:rPr>
          <w:rFonts w:ascii="Times New Roman" w:eastAsia="Times New Roman" w:hAnsi="Times New Roman" w:cs="Times New Roman"/>
          <w:color w:val="000000" w:themeColor="text1"/>
          <w:sz w:val="24"/>
          <w:szCs w:val="24"/>
        </w:rPr>
        <w:t xml:space="preserve"> there is imminent danger such as an active shooter within the building, the college may initiate an immediate “lockdown” of the building.  This notification will be made through the Emergency Notification System.   </w:t>
      </w:r>
    </w:p>
    <w:p w14:paraId="24654377" w14:textId="58DC97CD" w:rsidR="48592B2A" w:rsidRPr="00096C0D" w:rsidRDefault="48592B2A">
      <w:pPr>
        <w:rPr>
          <w:rFonts w:ascii="Times New Roman" w:hAnsi="Times New Roman" w:cs="Times New Roman"/>
          <w:sz w:val="24"/>
          <w:szCs w:val="24"/>
        </w:rPr>
      </w:pPr>
      <w:r w:rsidRPr="00096C0D">
        <w:rPr>
          <w:rFonts w:ascii="Times New Roman" w:eastAsia="Times New Roman" w:hAnsi="Times New Roman" w:cs="Times New Roman"/>
          <w:color w:val="000000" w:themeColor="text1"/>
          <w:sz w:val="24"/>
          <w:szCs w:val="24"/>
        </w:rPr>
        <w:t>Procedure:</w:t>
      </w:r>
    </w:p>
    <w:p w14:paraId="4E431A4D" w14:textId="76080DC3" w:rsidR="48592B2A" w:rsidRPr="00096C0D" w:rsidRDefault="48592B2A" w:rsidP="00AF2E56">
      <w:pPr>
        <w:pStyle w:val="ListParagraph"/>
        <w:numPr>
          <w:ilvl w:val="0"/>
          <w:numId w:val="5"/>
        </w:numPr>
        <w:rPr>
          <w:rFonts w:ascii="Times New Roman" w:hAnsi="Times New Roman" w:cs="Times New Roman"/>
          <w:sz w:val="24"/>
          <w:szCs w:val="24"/>
        </w:rPr>
      </w:pPr>
      <w:r w:rsidRPr="00096C0D">
        <w:rPr>
          <w:rFonts w:ascii="Times New Roman" w:eastAsia="Times New Roman" w:hAnsi="Times New Roman" w:cs="Times New Roman"/>
          <w:sz w:val="24"/>
          <w:szCs w:val="24"/>
        </w:rPr>
        <w:t>Determination is made that Lockdown is necessary.</w:t>
      </w:r>
    </w:p>
    <w:p w14:paraId="2ED16417" w14:textId="16BFF51A" w:rsidR="48592B2A" w:rsidRPr="00096C0D" w:rsidRDefault="48592B2A" w:rsidP="00AF2E56">
      <w:pPr>
        <w:pStyle w:val="ListParagraph"/>
        <w:numPr>
          <w:ilvl w:val="0"/>
          <w:numId w:val="5"/>
        </w:numPr>
        <w:rPr>
          <w:rFonts w:ascii="Times New Roman" w:hAnsi="Times New Roman" w:cs="Times New Roman"/>
          <w:sz w:val="24"/>
          <w:szCs w:val="24"/>
        </w:rPr>
      </w:pPr>
      <w:r w:rsidRPr="00096C0D">
        <w:rPr>
          <w:rFonts w:ascii="Times New Roman" w:eastAsia="Times New Roman" w:hAnsi="Times New Roman" w:cs="Times New Roman"/>
          <w:sz w:val="24"/>
          <w:szCs w:val="24"/>
        </w:rPr>
        <w:t>Authorized individual(s) triggers the ENS.</w:t>
      </w:r>
    </w:p>
    <w:p w14:paraId="4A90F87B" w14:textId="44542107" w:rsidR="48592B2A" w:rsidRPr="00096C0D" w:rsidRDefault="48592B2A" w:rsidP="00AF2E56">
      <w:pPr>
        <w:pStyle w:val="ListParagraph"/>
        <w:numPr>
          <w:ilvl w:val="0"/>
          <w:numId w:val="5"/>
        </w:numPr>
        <w:rPr>
          <w:rFonts w:ascii="Times New Roman" w:hAnsi="Times New Roman" w:cs="Times New Roman"/>
          <w:sz w:val="24"/>
          <w:szCs w:val="24"/>
        </w:rPr>
      </w:pPr>
      <w:r w:rsidRPr="00096C0D">
        <w:rPr>
          <w:rFonts w:ascii="Times New Roman" w:eastAsia="Times New Roman" w:hAnsi="Times New Roman" w:cs="Times New Roman"/>
          <w:sz w:val="24"/>
          <w:szCs w:val="24"/>
        </w:rPr>
        <w:t>If not already notified, the College Security at the site is contacted.</w:t>
      </w:r>
    </w:p>
    <w:p w14:paraId="634C7768" w14:textId="02DC231D" w:rsidR="48592B2A" w:rsidRPr="00096C0D" w:rsidRDefault="48592B2A" w:rsidP="00AF2E56">
      <w:pPr>
        <w:pStyle w:val="ListParagraph"/>
        <w:numPr>
          <w:ilvl w:val="0"/>
          <w:numId w:val="5"/>
        </w:numPr>
        <w:rPr>
          <w:rFonts w:ascii="Times New Roman" w:hAnsi="Times New Roman" w:cs="Times New Roman"/>
          <w:sz w:val="24"/>
          <w:szCs w:val="24"/>
        </w:rPr>
      </w:pPr>
      <w:r w:rsidRPr="00096C0D">
        <w:rPr>
          <w:rFonts w:ascii="Times New Roman" w:eastAsia="Times New Roman" w:hAnsi="Times New Roman" w:cs="Times New Roman"/>
          <w:sz w:val="24"/>
          <w:szCs w:val="24"/>
        </w:rPr>
        <w:t>In the event of a lockdown, cover any door windows</w:t>
      </w:r>
      <w:r w:rsidR="005D2AD8">
        <w:rPr>
          <w:rFonts w:ascii="Times New Roman" w:eastAsia="Times New Roman" w:hAnsi="Times New Roman" w:cs="Times New Roman"/>
          <w:sz w:val="24"/>
          <w:szCs w:val="24"/>
        </w:rPr>
        <w:t xml:space="preserve"> and</w:t>
      </w:r>
      <w:r w:rsidR="00007EBF">
        <w:rPr>
          <w:rFonts w:ascii="Times New Roman" w:eastAsia="Times New Roman" w:hAnsi="Times New Roman" w:cs="Times New Roman"/>
          <w:sz w:val="24"/>
          <w:szCs w:val="24"/>
        </w:rPr>
        <w:t xml:space="preserve"> </w:t>
      </w:r>
      <w:r w:rsidRPr="00096C0D">
        <w:rPr>
          <w:rFonts w:ascii="Times New Roman" w:eastAsia="Times New Roman" w:hAnsi="Times New Roman" w:cs="Times New Roman"/>
          <w:sz w:val="24"/>
          <w:szCs w:val="24"/>
        </w:rPr>
        <w:t>lock classroom doors</w:t>
      </w:r>
      <w:r w:rsidR="005D2AD8">
        <w:rPr>
          <w:rFonts w:ascii="Times New Roman" w:eastAsia="Times New Roman" w:hAnsi="Times New Roman" w:cs="Times New Roman"/>
          <w:sz w:val="24"/>
          <w:szCs w:val="24"/>
        </w:rPr>
        <w:t>.</w:t>
      </w:r>
      <w:r w:rsidRPr="00096C0D">
        <w:rPr>
          <w:rFonts w:ascii="Times New Roman" w:eastAsia="Times New Roman" w:hAnsi="Times New Roman" w:cs="Times New Roman"/>
          <w:sz w:val="24"/>
          <w:szCs w:val="24"/>
        </w:rPr>
        <w:t xml:space="preserve"> </w:t>
      </w:r>
    </w:p>
    <w:p w14:paraId="7D5A8E21" w14:textId="3B927317" w:rsidR="48592B2A" w:rsidRPr="00096C0D" w:rsidRDefault="48592B2A" w:rsidP="00AF2E56">
      <w:pPr>
        <w:pStyle w:val="ListParagraph"/>
        <w:numPr>
          <w:ilvl w:val="0"/>
          <w:numId w:val="5"/>
        </w:numPr>
        <w:rPr>
          <w:rFonts w:ascii="Times New Roman" w:hAnsi="Times New Roman" w:cs="Times New Roman"/>
          <w:sz w:val="24"/>
          <w:szCs w:val="24"/>
        </w:rPr>
      </w:pPr>
      <w:r w:rsidRPr="00096C0D">
        <w:rPr>
          <w:rFonts w:ascii="Times New Roman" w:eastAsia="Times New Roman" w:hAnsi="Times New Roman" w:cs="Times New Roman"/>
          <w:sz w:val="24"/>
          <w:szCs w:val="24"/>
        </w:rPr>
        <w:t xml:space="preserve">Instruct all those in the classroom to remain silent and not to respond to any attempt from someone knocking on the classroom door trying to gain entry.  Stay away and out of direct line with the door. </w:t>
      </w:r>
    </w:p>
    <w:p w14:paraId="7E285DF3" w14:textId="6A38FBE9" w:rsidR="48592B2A" w:rsidRPr="00096C0D" w:rsidRDefault="48592B2A" w:rsidP="00AF2E56">
      <w:pPr>
        <w:pStyle w:val="ListParagraph"/>
        <w:numPr>
          <w:ilvl w:val="0"/>
          <w:numId w:val="5"/>
        </w:numPr>
        <w:rPr>
          <w:rFonts w:ascii="Times New Roman" w:hAnsi="Times New Roman" w:cs="Times New Roman"/>
          <w:sz w:val="24"/>
          <w:szCs w:val="24"/>
        </w:rPr>
      </w:pPr>
      <w:r w:rsidRPr="00096C0D">
        <w:rPr>
          <w:rFonts w:ascii="Times New Roman" w:eastAsia="Times New Roman" w:hAnsi="Times New Roman" w:cs="Times New Roman"/>
          <w:sz w:val="24"/>
          <w:szCs w:val="24"/>
        </w:rPr>
        <w:t>If you are in a public area of the college (Commons, computer lab, hallway) and there is no place to lock yourself into a secure room, exit the building by the nearest exit and move to an outside designated safe area or follow the guidance of emergency responders.</w:t>
      </w:r>
    </w:p>
    <w:p w14:paraId="3432974B" w14:textId="3B331A2A" w:rsidR="48592B2A" w:rsidRPr="00096C0D" w:rsidRDefault="48592B2A" w:rsidP="00AF2E56">
      <w:pPr>
        <w:pStyle w:val="ListParagraph"/>
        <w:numPr>
          <w:ilvl w:val="0"/>
          <w:numId w:val="5"/>
        </w:numPr>
        <w:rPr>
          <w:rFonts w:ascii="Times New Roman" w:hAnsi="Times New Roman" w:cs="Times New Roman"/>
          <w:sz w:val="24"/>
          <w:szCs w:val="24"/>
        </w:rPr>
      </w:pPr>
      <w:r w:rsidRPr="00096C0D">
        <w:rPr>
          <w:rFonts w:ascii="Times New Roman" w:eastAsia="Times New Roman" w:hAnsi="Times New Roman" w:cs="Times New Roman"/>
          <w:sz w:val="24"/>
          <w:szCs w:val="24"/>
        </w:rPr>
        <w:t xml:space="preserve">Only when the Emergency Notification </w:t>
      </w:r>
      <w:r w:rsidR="008971E9">
        <w:rPr>
          <w:rFonts w:ascii="Times New Roman" w:eastAsia="Times New Roman" w:hAnsi="Times New Roman" w:cs="Times New Roman"/>
          <w:sz w:val="24"/>
          <w:szCs w:val="24"/>
        </w:rPr>
        <w:t>S</w:t>
      </w:r>
      <w:r w:rsidRPr="00096C0D">
        <w:rPr>
          <w:rFonts w:ascii="Times New Roman" w:eastAsia="Times New Roman" w:hAnsi="Times New Roman" w:cs="Times New Roman"/>
          <w:sz w:val="24"/>
          <w:szCs w:val="24"/>
        </w:rPr>
        <w:t>ystem is activated again signaling the “all clear” is it safe to unlock the classroom door.  You will be given instructions when to evacuate the building.</w:t>
      </w:r>
    </w:p>
    <w:p w14:paraId="35DC9B00" w14:textId="29786790" w:rsidR="0013019E" w:rsidRPr="00096C0D" w:rsidRDefault="0086071A" w:rsidP="0013019E">
      <w:pPr>
        <w:rPr>
          <w:rFonts w:ascii="Times New Roman" w:hAnsi="Times New Roman" w:cs="Times New Roman"/>
          <w:b/>
          <w:i/>
          <w:sz w:val="24"/>
          <w:szCs w:val="24"/>
        </w:rPr>
      </w:pPr>
      <w:r w:rsidRPr="0086071A">
        <w:rPr>
          <w:rFonts w:ascii="Times New Roman" w:hAnsi="Times New Roman" w:cs="Times New Roman"/>
          <w:b/>
          <w:iCs/>
          <w:sz w:val="24"/>
          <w:szCs w:val="24"/>
        </w:rPr>
        <w:t>9.3</w:t>
      </w:r>
      <w:r>
        <w:rPr>
          <w:rFonts w:ascii="Times New Roman" w:hAnsi="Times New Roman" w:cs="Times New Roman"/>
          <w:b/>
          <w:iCs/>
          <w:sz w:val="24"/>
          <w:szCs w:val="24"/>
        </w:rPr>
        <w:t xml:space="preserve"> </w:t>
      </w:r>
      <w:r w:rsidR="00AE1310" w:rsidRPr="00AE1310">
        <w:rPr>
          <w:rFonts w:ascii="Times New Roman" w:hAnsi="Times New Roman" w:cs="Times New Roman"/>
          <w:b/>
          <w:iCs/>
          <w:sz w:val="24"/>
          <w:szCs w:val="24"/>
        </w:rPr>
        <w:t>Outside Assembly Points</w:t>
      </w:r>
    </w:p>
    <w:tbl>
      <w:tblPr>
        <w:tblStyle w:val="TableGrid"/>
        <w:tblW w:w="0" w:type="auto"/>
        <w:jc w:val="center"/>
        <w:tblLook w:val="04A0" w:firstRow="1" w:lastRow="0" w:firstColumn="1" w:lastColumn="0" w:noHBand="0" w:noVBand="1"/>
      </w:tblPr>
      <w:tblGrid>
        <w:gridCol w:w="2695"/>
        <w:gridCol w:w="6655"/>
      </w:tblGrid>
      <w:tr w:rsidR="00547CC3" w14:paraId="7B4ED8DB" w14:textId="77777777" w:rsidTr="00547CC3">
        <w:trPr>
          <w:jc w:val="center"/>
        </w:trPr>
        <w:tc>
          <w:tcPr>
            <w:tcW w:w="2695" w:type="dxa"/>
            <w:shd w:val="clear" w:color="auto" w:fill="C00000" w:themeFill="accent1"/>
          </w:tcPr>
          <w:p w14:paraId="6A9D5DAC" w14:textId="70607A6A" w:rsidR="00547CC3" w:rsidRDefault="00547CC3" w:rsidP="00547CC3">
            <w:pPr>
              <w:pStyle w:val="NoSpacing"/>
            </w:pPr>
            <w:r>
              <w:t>Building</w:t>
            </w:r>
          </w:p>
        </w:tc>
        <w:tc>
          <w:tcPr>
            <w:tcW w:w="6655" w:type="dxa"/>
            <w:shd w:val="clear" w:color="auto" w:fill="C00000" w:themeFill="accent1"/>
          </w:tcPr>
          <w:p w14:paraId="321F716B" w14:textId="104BEC78" w:rsidR="00547CC3" w:rsidRDefault="00547CC3" w:rsidP="00547CC3">
            <w:pPr>
              <w:pStyle w:val="NoSpacing"/>
            </w:pPr>
            <w:r>
              <w:t>Assembly Location</w:t>
            </w:r>
          </w:p>
        </w:tc>
      </w:tr>
      <w:tr w:rsidR="00547CC3" w14:paraId="17176C2F" w14:textId="77777777" w:rsidTr="00547CC3">
        <w:trPr>
          <w:jc w:val="center"/>
        </w:trPr>
        <w:tc>
          <w:tcPr>
            <w:tcW w:w="2695" w:type="dxa"/>
          </w:tcPr>
          <w:p w14:paraId="741157DD" w14:textId="12381585" w:rsidR="00547CC3" w:rsidRDefault="00547CC3" w:rsidP="00547CC3">
            <w:pPr>
              <w:pStyle w:val="NoSpacing"/>
            </w:pPr>
            <w:r>
              <w:lastRenderedPageBreak/>
              <w:t>Main Building</w:t>
            </w:r>
          </w:p>
          <w:p w14:paraId="1AE2323C" w14:textId="5A6F1F51" w:rsidR="00547CC3" w:rsidRDefault="00547CC3" w:rsidP="00547CC3">
            <w:pPr>
              <w:pStyle w:val="NoSpacing"/>
            </w:pPr>
            <w:r>
              <w:t xml:space="preserve">360 Choate Ave. </w:t>
            </w:r>
          </w:p>
        </w:tc>
        <w:tc>
          <w:tcPr>
            <w:tcW w:w="6655" w:type="dxa"/>
          </w:tcPr>
          <w:p w14:paraId="70FDE0AF" w14:textId="15AD135B" w:rsidR="00547CC3" w:rsidRDefault="00547CC3" w:rsidP="00547CC3">
            <w:pPr>
              <w:pStyle w:val="NoSpacing"/>
            </w:pPr>
            <w:r>
              <w:t>Southeast side of Choate Ave. across from main entrance</w:t>
            </w:r>
          </w:p>
          <w:p w14:paraId="72ADF831" w14:textId="43CADD3A" w:rsidR="00547CC3" w:rsidRDefault="00547CC3" w:rsidP="00F038BD">
            <w:pPr>
              <w:pStyle w:val="NoSpacing"/>
            </w:pPr>
            <w:r>
              <w:t xml:space="preserve">Southwest side of Mercy St. </w:t>
            </w:r>
            <w:r w:rsidR="00F038BD">
              <w:t>Close to</w:t>
            </w:r>
            <w:r>
              <w:t xml:space="preserve"> visitor parking</w:t>
            </w:r>
          </w:p>
        </w:tc>
      </w:tr>
      <w:tr w:rsidR="00547CC3" w14:paraId="4DC2396E" w14:textId="77777777" w:rsidTr="00547CC3">
        <w:trPr>
          <w:jc w:val="center"/>
        </w:trPr>
        <w:tc>
          <w:tcPr>
            <w:tcW w:w="2695" w:type="dxa"/>
          </w:tcPr>
          <w:p w14:paraId="789E0EA1" w14:textId="2010B777" w:rsidR="00547CC3" w:rsidRDefault="00547CC3" w:rsidP="00547CC3">
            <w:pPr>
              <w:pStyle w:val="NoSpacing"/>
            </w:pPr>
          </w:p>
        </w:tc>
        <w:tc>
          <w:tcPr>
            <w:tcW w:w="6655" w:type="dxa"/>
          </w:tcPr>
          <w:p w14:paraId="62A4223C" w14:textId="5F2EC38C" w:rsidR="00547CC3" w:rsidRDefault="00547CC3" w:rsidP="00547CC3">
            <w:pPr>
              <w:pStyle w:val="NoSpacing"/>
            </w:pPr>
          </w:p>
        </w:tc>
      </w:tr>
      <w:tr w:rsidR="00547CC3" w14:paraId="761920DE" w14:textId="77777777" w:rsidTr="00547CC3">
        <w:trPr>
          <w:jc w:val="center"/>
        </w:trPr>
        <w:tc>
          <w:tcPr>
            <w:tcW w:w="2695" w:type="dxa"/>
          </w:tcPr>
          <w:p w14:paraId="2F21FE70" w14:textId="0C6A7441" w:rsidR="00547CC3" w:rsidRDefault="00547CC3" w:rsidP="00547CC3">
            <w:pPr>
              <w:pStyle w:val="NoSpacing"/>
            </w:pPr>
          </w:p>
        </w:tc>
        <w:tc>
          <w:tcPr>
            <w:tcW w:w="6655" w:type="dxa"/>
          </w:tcPr>
          <w:p w14:paraId="462AE17C" w14:textId="3C5B0F65" w:rsidR="00547CC3" w:rsidRDefault="00547CC3" w:rsidP="00547CC3">
            <w:pPr>
              <w:pStyle w:val="NoSpacing"/>
            </w:pPr>
          </w:p>
        </w:tc>
      </w:tr>
      <w:tr w:rsidR="00547CC3" w14:paraId="3A3E4119" w14:textId="77777777" w:rsidTr="00547CC3">
        <w:trPr>
          <w:jc w:val="center"/>
        </w:trPr>
        <w:tc>
          <w:tcPr>
            <w:tcW w:w="2695" w:type="dxa"/>
          </w:tcPr>
          <w:p w14:paraId="3A203EF1" w14:textId="77777777" w:rsidR="00547CC3" w:rsidRDefault="00547CC3" w:rsidP="00547CC3">
            <w:pPr>
              <w:pStyle w:val="NoSpacing"/>
            </w:pPr>
            <w:r>
              <w:t>Extension Center</w:t>
            </w:r>
          </w:p>
          <w:p w14:paraId="3D0EE826" w14:textId="258297B5" w:rsidR="00547CC3" w:rsidRDefault="00547CC3" w:rsidP="00547CC3">
            <w:pPr>
              <w:pStyle w:val="NoSpacing"/>
            </w:pPr>
            <w:r>
              <w:t>6681 Transit Rd</w:t>
            </w:r>
          </w:p>
        </w:tc>
        <w:tc>
          <w:tcPr>
            <w:tcW w:w="6655" w:type="dxa"/>
          </w:tcPr>
          <w:p w14:paraId="7FECCB40" w14:textId="7988F1B1" w:rsidR="00547CC3" w:rsidRDefault="00547CC3" w:rsidP="00547CC3">
            <w:pPr>
              <w:pStyle w:val="NoSpacing"/>
            </w:pPr>
            <w:r>
              <w:t>Front parking lot across from main and side entrances</w:t>
            </w:r>
          </w:p>
        </w:tc>
      </w:tr>
    </w:tbl>
    <w:p w14:paraId="6B33295D" w14:textId="24CC53F2" w:rsidR="0013019E" w:rsidRPr="00096C0D" w:rsidRDefault="0013019E" w:rsidP="00547CC3">
      <w:pPr>
        <w:pStyle w:val="NoSpacing"/>
      </w:pPr>
    </w:p>
    <w:p w14:paraId="5E25E355" w14:textId="02C44C93" w:rsidR="00926F62" w:rsidRPr="00096C0D" w:rsidRDefault="0086071A" w:rsidP="00926F62">
      <w:pPr>
        <w:rPr>
          <w:rFonts w:ascii="Times New Roman" w:hAnsi="Times New Roman" w:cs="Times New Roman"/>
          <w:b/>
          <w:bCs/>
          <w:sz w:val="24"/>
          <w:szCs w:val="24"/>
        </w:rPr>
      </w:pPr>
      <w:bookmarkStart w:id="5" w:name="_Hlk73386812"/>
      <w:r>
        <w:rPr>
          <w:rFonts w:ascii="Times New Roman" w:hAnsi="Times New Roman" w:cs="Times New Roman"/>
          <w:b/>
          <w:bCs/>
          <w:sz w:val="24"/>
          <w:szCs w:val="24"/>
        </w:rPr>
        <w:t>9.</w:t>
      </w:r>
      <w:r w:rsidR="0072038D">
        <w:rPr>
          <w:rFonts w:ascii="Times New Roman" w:hAnsi="Times New Roman" w:cs="Times New Roman"/>
          <w:b/>
          <w:bCs/>
          <w:sz w:val="24"/>
          <w:szCs w:val="24"/>
        </w:rPr>
        <w:t>4</w:t>
      </w:r>
      <w:r>
        <w:rPr>
          <w:rFonts w:ascii="Times New Roman" w:hAnsi="Times New Roman" w:cs="Times New Roman"/>
          <w:b/>
          <w:bCs/>
          <w:sz w:val="24"/>
          <w:szCs w:val="24"/>
        </w:rPr>
        <w:t xml:space="preserve"> </w:t>
      </w:r>
      <w:r w:rsidR="00926F62" w:rsidRPr="00096C0D">
        <w:rPr>
          <w:rFonts w:ascii="Times New Roman" w:hAnsi="Times New Roman" w:cs="Times New Roman"/>
          <w:b/>
          <w:bCs/>
          <w:sz w:val="24"/>
          <w:szCs w:val="24"/>
        </w:rPr>
        <w:t>Shelter-in-Place or Secure-In-Place</w:t>
      </w:r>
      <w:r w:rsidR="0013019E" w:rsidRPr="00096C0D">
        <w:rPr>
          <w:rFonts w:ascii="Times New Roman" w:hAnsi="Times New Roman" w:cs="Times New Roman"/>
          <w:b/>
          <w:sz w:val="24"/>
          <w:szCs w:val="24"/>
        </w:rPr>
        <w:t xml:space="preserve"> </w:t>
      </w:r>
      <w:bookmarkEnd w:id="5"/>
    </w:p>
    <w:p w14:paraId="5D815297" w14:textId="24CC53F2" w:rsidR="0013019E" w:rsidRPr="00096C0D" w:rsidRDefault="0013019E" w:rsidP="0013019E">
      <w:pPr>
        <w:rPr>
          <w:rFonts w:ascii="Times New Roman" w:hAnsi="Times New Roman" w:cs="Times New Roman"/>
          <w:b/>
          <w:i/>
          <w:sz w:val="24"/>
          <w:szCs w:val="24"/>
        </w:rPr>
      </w:pPr>
      <w:r w:rsidRPr="00096C0D">
        <w:rPr>
          <w:rFonts w:ascii="Times New Roman" w:hAnsi="Times New Roman" w:cs="Times New Roman"/>
          <w:b/>
          <w:i/>
          <w:sz w:val="24"/>
          <w:szCs w:val="24"/>
        </w:rPr>
        <w:t>INSIDE ASSEMBLY POINTS FOR THOSE WITH MOBILITY CONDITIONS</w:t>
      </w:r>
    </w:p>
    <w:tbl>
      <w:tblPr>
        <w:tblStyle w:val="TableGrid"/>
        <w:tblW w:w="0" w:type="auto"/>
        <w:jc w:val="center"/>
        <w:tblLook w:val="04A0" w:firstRow="1" w:lastRow="0" w:firstColumn="1" w:lastColumn="0" w:noHBand="0" w:noVBand="1"/>
      </w:tblPr>
      <w:tblGrid>
        <w:gridCol w:w="2695"/>
        <w:gridCol w:w="6655"/>
      </w:tblGrid>
      <w:tr w:rsidR="007E149F" w14:paraId="0527EB35" w14:textId="77777777" w:rsidTr="008C3343">
        <w:trPr>
          <w:jc w:val="center"/>
        </w:trPr>
        <w:tc>
          <w:tcPr>
            <w:tcW w:w="2695" w:type="dxa"/>
            <w:shd w:val="clear" w:color="auto" w:fill="C00000" w:themeFill="accent1"/>
          </w:tcPr>
          <w:p w14:paraId="4C2B90EB" w14:textId="77777777" w:rsidR="007E149F" w:rsidRDefault="007E149F" w:rsidP="008C3343">
            <w:pPr>
              <w:pStyle w:val="NoSpacing"/>
            </w:pPr>
            <w:r>
              <w:t>Building</w:t>
            </w:r>
          </w:p>
        </w:tc>
        <w:tc>
          <w:tcPr>
            <w:tcW w:w="6655" w:type="dxa"/>
            <w:shd w:val="clear" w:color="auto" w:fill="C00000" w:themeFill="accent1"/>
          </w:tcPr>
          <w:p w14:paraId="3E635E5D" w14:textId="0263D41C" w:rsidR="007E149F" w:rsidRDefault="007E149F" w:rsidP="008C3343">
            <w:pPr>
              <w:pStyle w:val="NoSpacing"/>
            </w:pPr>
            <w:r>
              <w:t>Rooms</w:t>
            </w:r>
          </w:p>
        </w:tc>
      </w:tr>
      <w:tr w:rsidR="007E149F" w14:paraId="467CE0A6" w14:textId="77777777" w:rsidTr="008C3343">
        <w:trPr>
          <w:jc w:val="center"/>
        </w:trPr>
        <w:tc>
          <w:tcPr>
            <w:tcW w:w="2695" w:type="dxa"/>
          </w:tcPr>
          <w:p w14:paraId="6777066D" w14:textId="77777777" w:rsidR="007E149F" w:rsidRDefault="007E149F" w:rsidP="008C3343">
            <w:pPr>
              <w:pStyle w:val="NoSpacing"/>
            </w:pPr>
            <w:r>
              <w:t>Main Building</w:t>
            </w:r>
          </w:p>
          <w:p w14:paraId="5C3E69F3" w14:textId="77777777" w:rsidR="007E149F" w:rsidRDefault="007E149F" w:rsidP="008C3343">
            <w:pPr>
              <w:pStyle w:val="NoSpacing"/>
            </w:pPr>
            <w:r>
              <w:t xml:space="preserve">360 Choate Ave. </w:t>
            </w:r>
          </w:p>
        </w:tc>
        <w:tc>
          <w:tcPr>
            <w:tcW w:w="6655" w:type="dxa"/>
          </w:tcPr>
          <w:p w14:paraId="2446AD8E" w14:textId="032C0A2B" w:rsidR="007E149F" w:rsidRDefault="007E149F" w:rsidP="008C3343">
            <w:pPr>
              <w:pStyle w:val="NoSpacing"/>
            </w:pPr>
            <w:r w:rsidRPr="005D2AD8">
              <w:t>B9/37/22/218/252/316/356/411/PLC/First floor.</w:t>
            </w:r>
          </w:p>
        </w:tc>
      </w:tr>
      <w:tr w:rsidR="007E149F" w14:paraId="491D35C0" w14:textId="77777777" w:rsidTr="008C3343">
        <w:trPr>
          <w:jc w:val="center"/>
        </w:trPr>
        <w:tc>
          <w:tcPr>
            <w:tcW w:w="2695" w:type="dxa"/>
          </w:tcPr>
          <w:p w14:paraId="3C8C5B11" w14:textId="2B8995C5" w:rsidR="007E149F" w:rsidRDefault="007E149F" w:rsidP="008C3343">
            <w:pPr>
              <w:pStyle w:val="NoSpacing"/>
            </w:pPr>
          </w:p>
        </w:tc>
        <w:tc>
          <w:tcPr>
            <w:tcW w:w="6655" w:type="dxa"/>
          </w:tcPr>
          <w:p w14:paraId="6F8E81FA" w14:textId="6AFA9DEE" w:rsidR="007E149F" w:rsidRDefault="007E149F" w:rsidP="008C3343">
            <w:pPr>
              <w:pStyle w:val="NoSpacing"/>
            </w:pPr>
          </w:p>
        </w:tc>
      </w:tr>
      <w:tr w:rsidR="007E149F" w14:paraId="3F4CCC3A" w14:textId="77777777" w:rsidTr="008C3343">
        <w:trPr>
          <w:jc w:val="center"/>
        </w:trPr>
        <w:tc>
          <w:tcPr>
            <w:tcW w:w="2695" w:type="dxa"/>
          </w:tcPr>
          <w:p w14:paraId="2C41B7A1" w14:textId="2CAE14FA" w:rsidR="007E149F" w:rsidRDefault="007E149F" w:rsidP="008C3343">
            <w:pPr>
              <w:pStyle w:val="NoSpacing"/>
            </w:pPr>
          </w:p>
        </w:tc>
        <w:tc>
          <w:tcPr>
            <w:tcW w:w="6655" w:type="dxa"/>
          </w:tcPr>
          <w:p w14:paraId="702E67B0" w14:textId="58436608" w:rsidR="007E149F" w:rsidRDefault="007E149F" w:rsidP="008C3343">
            <w:pPr>
              <w:pStyle w:val="NoSpacing"/>
            </w:pPr>
          </w:p>
        </w:tc>
      </w:tr>
      <w:tr w:rsidR="007E149F" w14:paraId="2C040C6E" w14:textId="77777777" w:rsidTr="008C3343">
        <w:trPr>
          <w:jc w:val="center"/>
        </w:trPr>
        <w:tc>
          <w:tcPr>
            <w:tcW w:w="2695" w:type="dxa"/>
          </w:tcPr>
          <w:p w14:paraId="0043A3EB" w14:textId="77777777" w:rsidR="007E149F" w:rsidRDefault="007E149F" w:rsidP="008C3343">
            <w:pPr>
              <w:pStyle w:val="NoSpacing"/>
            </w:pPr>
            <w:r>
              <w:t>Extension Center</w:t>
            </w:r>
          </w:p>
          <w:p w14:paraId="3DF40F7D" w14:textId="77777777" w:rsidR="007E149F" w:rsidRDefault="007E149F" w:rsidP="008C3343">
            <w:pPr>
              <w:pStyle w:val="NoSpacing"/>
            </w:pPr>
            <w:r>
              <w:t>6681 Transit Rd</w:t>
            </w:r>
          </w:p>
        </w:tc>
        <w:tc>
          <w:tcPr>
            <w:tcW w:w="6655" w:type="dxa"/>
          </w:tcPr>
          <w:p w14:paraId="57031330" w14:textId="0A57EB33" w:rsidR="007E149F" w:rsidRDefault="007E149F" w:rsidP="008C3343">
            <w:pPr>
              <w:pStyle w:val="NoSpacing"/>
            </w:pPr>
            <w:r w:rsidRPr="00096C0D">
              <w:t>206 update and communicate &amp; signage</w:t>
            </w:r>
          </w:p>
        </w:tc>
      </w:tr>
    </w:tbl>
    <w:p w14:paraId="7F5BE130" w14:textId="77777777" w:rsidR="00F038BD" w:rsidRDefault="00F038BD" w:rsidP="00177E48">
      <w:pPr>
        <w:rPr>
          <w:rFonts w:ascii="Times New Roman" w:hAnsi="Times New Roman" w:cs="Times New Roman"/>
          <w:b/>
          <w:sz w:val="24"/>
          <w:szCs w:val="24"/>
        </w:rPr>
      </w:pPr>
      <w:bookmarkStart w:id="6" w:name="_Hlk73386930"/>
    </w:p>
    <w:p w14:paraId="5187AF57" w14:textId="07346037" w:rsidR="00177E48" w:rsidRPr="00240504" w:rsidRDefault="00177E48" w:rsidP="00177E48">
      <w:pPr>
        <w:rPr>
          <w:rFonts w:ascii="Times New Roman" w:eastAsia="Times New Roman" w:hAnsi="Times New Roman" w:cs="Times New Roman"/>
          <w:b/>
          <w:bCs/>
          <w:i/>
          <w:iCs/>
          <w:color w:val="000000" w:themeColor="text1"/>
          <w:sz w:val="24"/>
          <w:szCs w:val="24"/>
          <w:u w:val="single"/>
        </w:rPr>
      </w:pPr>
      <w:r>
        <w:rPr>
          <w:rFonts w:ascii="Times New Roman" w:hAnsi="Times New Roman" w:cs="Times New Roman"/>
          <w:b/>
          <w:sz w:val="24"/>
          <w:szCs w:val="24"/>
        </w:rPr>
        <w:t>9.8</w:t>
      </w:r>
      <w:r w:rsidRPr="000C7C91">
        <w:rPr>
          <w:rFonts w:ascii="Times New Roman" w:hAnsi="Times New Roman" w:cs="Times New Roman"/>
          <w:b/>
          <w:sz w:val="24"/>
          <w:szCs w:val="24"/>
        </w:rPr>
        <w:t xml:space="preserve"> </w:t>
      </w:r>
      <w:r w:rsidR="00AF12F0" w:rsidRPr="000C7C91">
        <w:rPr>
          <w:rFonts w:ascii="Times New Roman" w:hAnsi="Times New Roman" w:cs="Times New Roman"/>
          <w:b/>
          <w:bCs/>
          <w:sz w:val="24"/>
          <w:szCs w:val="24"/>
        </w:rPr>
        <w:t>Threat- or Hazard-Specific</w:t>
      </w:r>
      <w:r w:rsidR="00AF12F0">
        <w:rPr>
          <w:rFonts w:ascii="Times New Roman" w:hAnsi="Times New Roman" w:cs="Times New Roman"/>
          <w:b/>
          <w:sz w:val="24"/>
          <w:szCs w:val="24"/>
        </w:rPr>
        <w:t xml:space="preserve"> </w:t>
      </w:r>
      <w:r>
        <w:rPr>
          <w:rFonts w:ascii="Times New Roman" w:hAnsi="Times New Roman" w:cs="Times New Roman"/>
          <w:b/>
          <w:sz w:val="24"/>
          <w:szCs w:val="24"/>
        </w:rPr>
        <w:t>Categories</w:t>
      </w:r>
      <w:r w:rsidRPr="00096C0D">
        <w:rPr>
          <w:rFonts w:ascii="Times New Roman" w:eastAsia="Times New Roman" w:hAnsi="Times New Roman" w:cs="Times New Roman"/>
          <w:color w:val="000000" w:themeColor="text1"/>
          <w:sz w:val="24"/>
          <w:szCs w:val="24"/>
        </w:rPr>
        <w:t xml:space="preserve"> of exemplar situations and their general responses are provided below.  These categories are meant to highlight the types of situations most likely to occur but do not cover all possible responses in the event of an emergency.  Following these categories, specifics are provided for responses including </w:t>
      </w:r>
      <w:r>
        <w:rPr>
          <w:rFonts w:ascii="Times New Roman" w:eastAsia="Times New Roman" w:hAnsi="Times New Roman" w:cs="Times New Roman"/>
          <w:b/>
          <w:bCs/>
          <w:i/>
          <w:iCs/>
          <w:color w:val="000000" w:themeColor="text1"/>
          <w:sz w:val="24"/>
          <w:szCs w:val="24"/>
          <w:u w:val="single"/>
        </w:rPr>
        <w:t>e</w:t>
      </w:r>
      <w:r w:rsidRPr="00240504">
        <w:rPr>
          <w:rFonts w:ascii="Times New Roman" w:eastAsia="Times New Roman" w:hAnsi="Times New Roman" w:cs="Times New Roman"/>
          <w:b/>
          <w:bCs/>
          <w:i/>
          <w:iCs/>
          <w:color w:val="000000" w:themeColor="text1"/>
          <w:sz w:val="24"/>
          <w:szCs w:val="24"/>
          <w:u w:val="single"/>
        </w:rPr>
        <w:t xml:space="preserve">vacuation, </w:t>
      </w:r>
      <w:r>
        <w:rPr>
          <w:rFonts w:ascii="Times New Roman" w:eastAsia="Times New Roman" w:hAnsi="Times New Roman" w:cs="Times New Roman"/>
          <w:b/>
          <w:bCs/>
          <w:i/>
          <w:iCs/>
          <w:color w:val="000000" w:themeColor="text1"/>
          <w:sz w:val="24"/>
          <w:szCs w:val="24"/>
          <w:u w:val="single"/>
        </w:rPr>
        <w:t>l</w:t>
      </w:r>
      <w:r w:rsidRPr="00240504">
        <w:rPr>
          <w:rFonts w:ascii="Times New Roman" w:eastAsia="Times New Roman" w:hAnsi="Times New Roman" w:cs="Times New Roman"/>
          <w:b/>
          <w:bCs/>
          <w:i/>
          <w:iCs/>
          <w:color w:val="000000" w:themeColor="text1"/>
          <w:sz w:val="24"/>
          <w:szCs w:val="24"/>
          <w:u w:val="single"/>
        </w:rPr>
        <w:t xml:space="preserve">ockdown, </w:t>
      </w:r>
      <w:r>
        <w:rPr>
          <w:rFonts w:ascii="Times New Roman" w:eastAsia="Times New Roman" w:hAnsi="Times New Roman" w:cs="Times New Roman"/>
          <w:b/>
          <w:bCs/>
          <w:i/>
          <w:iCs/>
          <w:color w:val="000000" w:themeColor="text1"/>
          <w:sz w:val="24"/>
          <w:szCs w:val="24"/>
          <w:u w:val="single"/>
        </w:rPr>
        <w:t>s</w:t>
      </w:r>
      <w:r w:rsidRPr="00240504">
        <w:rPr>
          <w:rFonts w:ascii="Times New Roman" w:eastAsia="Times New Roman" w:hAnsi="Times New Roman" w:cs="Times New Roman"/>
          <w:b/>
          <w:bCs/>
          <w:i/>
          <w:iCs/>
          <w:color w:val="000000" w:themeColor="text1"/>
          <w:sz w:val="24"/>
          <w:szCs w:val="24"/>
          <w:u w:val="single"/>
        </w:rPr>
        <w:t>helter-</w:t>
      </w:r>
      <w:r>
        <w:rPr>
          <w:rFonts w:ascii="Times New Roman" w:eastAsia="Times New Roman" w:hAnsi="Times New Roman" w:cs="Times New Roman"/>
          <w:b/>
          <w:bCs/>
          <w:i/>
          <w:iCs/>
          <w:color w:val="000000" w:themeColor="text1"/>
          <w:sz w:val="24"/>
          <w:szCs w:val="24"/>
          <w:u w:val="single"/>
        </w:rPr>
        <w:t>i</w:t>
      </w:r>
      <w:r w:rsidRPr="00240504">
        <w:rPr>
          <w:rFonts w:ascii="Times New Roman" w:eastAsia="Times New Roman" w:hAnsi="Times New Roman" w:cs="Times New Roman"/>
          <w:b/>
          <w:bCs/>
          <w:i/>
          <w:iCs/>
          <w:color w:val="000000" w:themeColor="text1"/>
          <w:sz w:val="24"/>
          <w:szCs w:val="24"/>
          <w:u w:val="single"/>
        </w:rPr>
        <w:t xml:space="preserve">n- </w:t>
      </w:r>
      <w:r>
        <w:rPr>
          <w:rFonts w:ascii="Times New Roman" w:eastAsia="Times New Roman" w:hAnsi="Times New Roman" w:cs="Times New Roman"/>
          <w:b/>
          <w:bCs/>
          <w:i/>
          <w:iCs/>
          <w:color w:val="000000" w:themeColor="text1"/>
          <w:sz w:val="24"/>
          <w:szCs w:val="24"/>
          <w:u w:val="single"/>
        </w:rPr>
        <w:t>p</w:t>
      </w:r>
      <w:r w:rsidRPr="00240504">
        <w:rPr>
          <w:rFonts w:ascii="Times New Roman" w:eastAsia="Times New Roman" w:hAnsi="Times New Roman" w:cs="Times New Roman"/>
          <w:b/>
          <w:bCs/>
          <w:i/>
          <w:iCs/>
          <w:color w:val="000000" w:themeColor="text1"/>
          <w:sz w:val="24"/>
          <w:szCs w:val="24"/>
          <w:u w:val="single"/>
        </w:rPr>
        <w:t xml:space="preserve">lace, and </w:t>
      </w:r>
      <w:r>
        <w:rPr>
          <w:rFonts w:ascii="Times New Roman" w:eastAsia="Times New Roman" w:hAnsi="Times New Roman" w:cs="Times New Roman"/>
          <w:b/>
          <w:bCs/>
          <w:i/>
          <w:iCs/>
          <w:color w:val="000000" w:themeColor="text1"/>
          <w:sz w:val="24"/>
          <w:szCs w:val="24"/>
          <w:u w:val="single"/>
        </w:rPr>
        <w:t>o</w:t>
      </w:r>
      <w:r w:rsidRPr="00240504">
        <w:rPr>
          <w:rFonts w:ascii="Times New Roman" w:eastAsia="Times New Roman" w:hAnsi="Times New Roman" w:cs="Times New Roman"/>
          <w:b/>
          <w:bCs/>
          <w:i/>
          <w:iCs/>
          <w:color w:val="000000" w:themeColor="text1"/>
          <w:sz w:val="24"/>
          <w:szCs w:val="24"/>
          <w:u w:val="single"/>
        </w:rPr>
        <w:t xml:space="preserve">ff </w:t>
      </w:r>
      <w:r>
        <w:rPr>
          <w:rFonts w:ascii="Times New Roman" w:eastAsia="Times New Roman" w:hAnsi="Times New Roman" w:cs="Times New Roman"/>
          <w:b/>
          <w:bCs/>
          <w:i/>
          <w:iCs/>
          <w:color w:val="000000" w:themeColor="text1"/>
          <w:sz w:val="24"/>
          <w:szCs w:val="24"/>
          <w:u w:val="single"/>
        </w:rPr>
        <w:t>c</w:t>
      </w:r>
      <w:r w:rsidRPr="00240504">
        <w:rPr>
          <w:rFonts w:ascii="Times New Roman" w:eastAsia="Times New Roman" w:hAnsi="Times New Roman" w:cs="Times New Roman"/>
          <w:b/>
          <w:bCs/>
          <w:i/>
          <w:iCs/>
          <w:color w:val="000000" w:themeColor="text1"/>
          <w:sz w:val="24"/>
          <w:szCs w:val="24"/>
          <w:u w:val="single"/>
        </w:rPr>
        <w:t xml:space="preserve">ampus </w:t>
      </w:r>
      <w:r>
        <w:rPr>
          <w:rFonts w:ascii="Times New Roman" w:eastAsia="Times New Roman" w:hAnsi="Times New Roman" w:cs="Times New Roman"/>
          <w:b/>
          <w:bCs/>
          <w:i/>
          <w:iCs/>
          <w:color w:val="000000" w:themeColor="text1"/>
          <w:sz w:val="24"/>
          <w:szCs w:val="24"/>
          <w:u w:val="single"/>
        </w:rPr>
        <w:t>e</w:t>
      </w:r>
      <w:r w:rsidRPr="00240504">
        <w:rPr>
          <w:rFonts w:ascii="Times New Roman" w:eastAsia="Times New Roman" w:hAnsi="Times New Roman" w:cs="Times New Roman"/>
          <w:b/>
          <w:bCs/>
          <w:i/>
          <w:iCs/>
          <w:color w:val="000000" w:themeColor="text1"/>
          <w:sz w:val="24"/>
          <w:szCs w:val="24"/>
          <w:u w:val="single"/>
        </w:rPr>
        <w:t>mergencies.</w:t>
      </w:r>
    </w:p>
    <w:p w14:paraId="24C92EB5" w14:textId="2AD2B6EE" w:rsidR="00F223CF" w:rsidRPr="000C7C91" w:rsidRDefault="00F223CF" w:rsidP="00F223CF">
      <w:pPr>
        <w:rPr>
          <w:rFonts w:ascii="Times New Roman" w:hAnsi="Times New Roman" w:cs="Times New Roman"/>
          <w:b/>
          <w:bCs/>
          <w:sz w:val="24"/>
          <w:szCs w:val="24"/>
        </w:rPr>
      </w:pPr>
      <w:r w:rsidRPr="000C7C91">
        <w:rPr>
          <w:rFonts w:ascii="Times New Roman" w:hAnsi="Times New Roman" w:cs="Times New Roman"/>
          <w:b/>
          <w:bCs/>
          <w:sz w:val="24"/>
          <w:szCs w:val="24"/>
        </w:rPr>
        <w:t>Threat- or Hazard-Specific Annexes</w:t>
      </w:r>
    </w:p>
    <w:bookmarkEnd w:id="6"/>
    <w:p w14:paraId="78FF3A8C" w14:textId="707D13D7" w:rsidR="00F223CF" w:rsidRPr="000C7C91" w:rsidRDefault="00F223CF" w:rsidP="00F223CF">
      <w:pPr>
        <w:rPr>
          <w:rFonts w:ascii="Times New Roman" w:hAnsi="Times New Roman" w:cs="Times New Roman"/>
          <w:sz w:val="24"/>
          <w:szCs w:val="24"/>
        </w:rPr>
      </w:pPr>
      <w:r w:rsidRPr="000C7C91">
        <w:rPr>
          <w:rFonts w:ascii="Times New Roman" w:hAnsi="Times New Roman" w:cs="Times New Roman"/>
          <w:b/>
          <w:bCs/>
          <w:sz w:val="24"/>
          <w:szCs w:val="24"/>
        </w:rPr>
        <w:t xml:space="preserve">NOTE: </w:t>
      </w:r>
      <w:r w:rsidRPr="000C7C91">
        <w:rPr>
          <w:rFonts w:ascii="Times New Roman" w:hAnsi="Times New Roman" w:cs="Times New Roman"/>
          <w:sz w:val="24"/>
          <w:szCs w:val="24"/>
        </w:rPr>
        <w:t>This is not a complete list. Each IHE’s</w:t>
      </w:r>
      <w:r w:rsidR="00E54C71">
        <w:rPr>
          <w:rFonts w:ascii="Times New Roman" w:hAnsi="Times New Roman" w:cs="Times New Roman"/>
          <w:sz w:val="24"/>
          <w:szCs w:val="24"/>
        </w:rPr>
        <w:t xml:space="preserve"> </w:t>
      </w:r>
      <w:r w:rsidRPr="000C7C91">
        <w:rPr>
          <w:rFonts w:ascii="Times New Roman" w:hAnsi="Times New Roman" w:cs="Times New Roman"/>
          <w:sz w:val="24"/>
          <w:szCs w:val="24"/>
        </w:rPr>
        <w:t>annexes will vary based on its threats and hazard analysis.</w:t>
      </w:r>
    </w:p>
    <w:tbl>
      <w:tblPr>
        <w:tblStyle w:val="TableGrid"/>
        <w:tblW w:w="0" w:type="auto"/>
        <w:tblLook w:val="04A0" w:firstRow="1" w:lastRow="0" w:firstColumn="1" w:lastColumn="0" w:noHBand="0" w:noVBand="1"/>
      </w:tblPr>
      <w:tblGrid>
        <w:gridCol w:w="9350"/>
      </w:tblGrid>
      <w:tr w:rsidR="005007D9" w:rsidRPr="005007D9" w14:paraId="1525450E" w14:textId="77777777" w:rsidTr="00F223CF">
        <w:tc>
          <w:tcPr>
            <w:tcW w:w="9350" w:type="dxa"/>
            <w:shd w:val="clear" w:color="auto" w:fill="F2DBDB"/>
          </w:tcPr>
          <w:p w14:paraId="11941CDA" w14:textId="77777777" w:rsidR="005007D9" w:rsidRPr="005007D9" w:rsidRDefault="005007D9" w:rsidP="008C3343">
            <w:pPr>
              <w:jc w:val="cente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t>Threat - Hazard Specific and Emergency Procedures Guidelines</w:t>
            </w:r>
          </w:p>
          <w:p w14:paraId="7A238067" w14:textId="77777777" w:rsidR="005007D9" w:rsidRPr="005007D9" w:rsidRDefault="005007D9" w:rsidP="008C3343">
            <w:pPr>
              <w:jc w:val="center"/>
              <w:rPr>
                <w:rFonts w:ascii="Times New Roman" w:hAnsi="Times New Roman" w:cs="Times New Roman"/>
                <w:b/>
                <w:bCs/>
                <w:sz w:val="24"/>
                <w:szCs w:val="24"/>
                <w:u w:val="single"/>
              </w:rPr>
            </w:pPr>
          </w:p>
          <w:p w14:paraId="3F01EBE0" w14:textId="77777777" w:rsidR="005007D9" w:rsidRPr="005007D9" w:rsidRDefault="005007D9" w:rsidP="008C3343">
            <w:pPr>
              <w:jc w:val="center"/>
              <w:rPr>
                <w:rFonts w:ascii="Times New Roman" w:hAnsi="Times New Roman" w:cs="Times New Roman"/>
                <w:color w:val="761818" w:themeColor="accent2"/>
                <w:sz w:val="24"/>
                <w:szCs w:val="24"/>
              </w:rPr>
            </w:pPr>
            <w:r w:rsidRPr="005007D9">
              <w:rPr>
                <w:rFonts w:ascii="Times New Roman" w:hAnsi="Times New Roman" w:cs="Times New Roman"/>
                <w:color w:val="761818" w:themeColor="accent2"/>
                <w:sz w:val="24"/>
                <w:szCs w:val="24"/>
              </w:rPr>
              <w:t>Follow the procedure steps relative to the corresponding Emergency Situation</w:t>
            </w:r>
          </w:p>
          <w:p w14:paraId="47C2BEFA" w14:textId="77777777" w:rsidR="005007D9" w:rsidRPr="005007D9" w:rsidRDefault="005007D9" w:rsidP="008C3343">
            <w:pPr>
              <w:jc w:val="center"/>
              <w:rPr>
                <w:rFonts w:ascii="Times New Roman" w:hAnsi="Times New Roman" w:cs="Times New Roman"/>
                <w:sz w:val="24"/>
                <w:szCs w:val="24"/>
              </w:rPr>
            </w:pPr>
          </w:p>
        </w:tc>
      </w:tr>
      <w:tr w:rsidR="005007D9" w:rsidRPr="005007D9" w14:paraId="0DF1244A" w14:textId="77777777" w:rsidTr="005007D9">
        <w:tc>
          <w:tcPr>
            <w:tcW w:w="9350" w:type="dxa"/>
            <w:shd w:val="clear" w:color="auto" w:fill="D99594"/>
          </w:tcPr>
          <w:p w14:paraId="51D6E175" w14:textId="77777777" w:rsidR="005007D9" w:rsidRPr="005007D9" w:rsidRDefault="005007D9" w:rsidP="008C3343">
            <w:pP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t>Assisting Persons with Disabilities – Procedural steps in all situations:</w:t>
            </w:r>
          </w:p>
          <w:p w14:paraId="3B942843" w14:textId="77777777" w:rsidR="005007D9" w:rsidRPr="005007D9" w:rsidRDefault="005007D9" w:rsidP="008C3343">
            <w:pPr>
              <w:rPr>
                <w:rFonts w:ascii="Times New Roman" w:hAnsi="Times New Roman" w:cs="Times New Roman"/>
                <w:sz w:val="24"/>
                <w:szCs w:val="24"/>
              </w:rPr>
            </w:pPr>
          </w:p>
          <w:p w14:paraId="3DD95540" w14:textId="77777777" w:rsidR="005007D9" w:rsidRPr="005007D9" w:rsidRDefault="005007D9" w:rsidP="008C3343">
            <w:pPr>
              <w:rPr>
                <w:rFonts w:ascii="Times New Roman" w:hAnsi="Times New Roman" w:cs="Times New Roman"/>
                <w:b/>
                <w:bCs/>
                <w:i/>
                <w:iCs/>
                <w:sz w:val="24"/>
                <w:szCs w:val="24"/>
                <w:u w:val="single"/>
              </w:rPr>
            </w:pPr>
            <w:r w:rsidRPr="005007D9">
              <w:rPr>
                <w:rFonts w:ascii="Times New Roman" w:hAnsi="Times New Roman" w:cs="Times New Roman"/>
                <w:b/>
                <w:bCs/>
                <w:i/>
                <w:iCs/>
                <w:sz w:val="24"/>
                <w:szCs w:val="24"/>
                <w:u w:val="single"/>
              </w:rPr>
              <w:t>Recognize the type of disability and assist accordingly.</w:t>
            </w:r>
          </w:p>
          <w:p w14:paraId="55A859F5" w14:textId="77777777" w:rsidR="005007D9" w:rsidRPr="005007D9" w:rsidRDefault="005007D9" w:rsidP="008C3343">
            <w:pPr>
              <w:rPr>
                <w:rFonts w:ascii="Times New Roman" w:hAnsi="Times New Roman" w:cs="Times New Roman"/>
                <w:b/>
                <w:bCs/>
                <w:i/>
                <w:iCs/>
                <w:sz w:val="24"/>
                <w:szCs w:val="24"/>
                <w:u w:val="single"/>
              </w:rPr>
            </w:pPr>
          </w:p>
          <w:p w14:paraId="368FE073" w14:textId="77777777" w:rsidR="005007D9" w:rsidRPr="005007D9" w:rsidRDefault="005007D9" w:rsidP="00AF2E56">
            <w:pPr>
              <w:pStyle w:val="Default"/>
              <w:numPr>
                <w:ilvl w:val="0"/>
                <w:numId w:val="14"/>
              </w:numPr>
              <w:spacing w:line="276" w:lineRule="auto"/>
              <w:rPr>
                <w:rFonts w:ascii="Times New Roman" w:hAnsi="Times New Roman" w:cs="Times New Roman"/>
                <w:sz w:val="20"/>
                <w:szCs w:val="20"/>
              </w:rPr>
            </w:pPr>
            <w:r w:rsidRPr="005007D9">
              <w:rPr>
                <w:rFonts w:ascii="Times New Roman" w:hAnsi="Times New Roman" w:cs="Times New Roman"/>
                <w:sz w:val="20"/>
                <w:szCs w:val="20"/>
              </w:rPr>
              <w:t>Assist non‐ambulatory persons to exist or disabled accessible exits.</w:t>
            </w:r>
          </w:p>
          <w:p w14:paraId="48A26A74" w14:textId="06C62ED0" w:rsidR="005007D9" w:rsidRPr="005007D9" w:rsidRDefault="005007D9" w:rsidP="00AF2E56">
            <w:pPr>
              <w:pStyle w:val="Default"/>
              <w:numPr>
                <w:ilvl w:val="0"/>
                <w:numId w:val="14"/>
              </w:numPr>
              <w:spacing w:line="276" w:lineRule="auto"/>
              <w:rPr>
                <w:rFonts w:ascii="Times New Roman" w:hAnsi="Times New Roman" w:cs="Times New Roman"/>
                <w:sz w:val="20"/>
                <w:szCs w:val="20"/>
              </w:rPr>
            </w:pPr>
            <w:r w:rsidRPr="005007D9">
              <w:rPr>
                <w:rFonts w:ascii="Times New Roman" w:hAnsi="Times New Roman" w:cs="Times New Roman"/>
                <w:sz w:val="20"/>
                <w:szCs w:val="20"/>
              </w:rPr>
              <w:t>Inform First responders of location and</w:t>
            </w:r>
            <w:r w:rsidR="00E54C71">
              <w:rPr>
                <w:rFonts w:ascii="Times New Roman" w:hAnsi="Times New Roman" w:cs="Times New Roman"/>
                <w:sz w:val="20"/>
                <w:szCs w:val="20"/>
              </w:rPr>
              <w:t>/</w:t>
            </w:r>
            <w:r w:rsidRPr="005007D9">
              <w:rPr>
                <w:rFonts w:ascii="Times New Roman" w:hAnsi="Times New Roman" w:cs="Times New Roman"/>
                <w:sz w:val="20"/>
                <w:szCs w:val="20"/>
              </w:rPr>
              <w:t xml:space="preserve">or any known persons with disabilities needing assistance. </w:t>
            </w:r>
          </w:p>
          <w:p w14:paraId="19DAB358" w14:textId="77777777" w:rsidR="005007D9" w:rsidRPr="005007D9" w:rsidRDefault="005007D9" w:rsidP="008C3343">
            <w:pPr>
              <w:pStyle w:val="Default"/>
              <w:ind w:left="720"/>
              <w:rPr>
                <w:rFonts w:ascii="Times New Roman" w:hAnsi="Times New Roman" w:cs="Times New Roman"/>
              </w:rPr>
            </w:pPr>
          </w:p>
          <w:p w14:paraId="761EEA37" w14:textId="77777777" w:rsidR="005007D9" w:rsidRPr="005007D9" w:rsidRDefault="005007D9" w:rsidP="008C3343">
            <w:pPr>
              <w:pStyle w:val="Default"/>
              <w:rPr>
                <w:rFonts w:ascii="Times New Roman" w:hAnsi="Times New Roman" w:cs="Times New Roman"/>
                <w:b/>
                <w:bCs/>
                <w:i/>
                <w:iCs/>
                <w:u w:val="single"/>
              </w:rPr>
            </w:pPr>
            <w:r w:rsidRPr="005007D9">
              <w:rPr>
                <w:rFonts w:ascii="Times New Roman" w:hAnsi="Times New Roman" w:cs="Times New Roman"/>
                <w:b/>
                <w:bCs/>
                <w:i/>
                <w:iCs/>
                <w:u w:val="single"/>
              </w:rPr>
              <w:t xml:space="preserve">Visually and hearing Impaired: </w:t>
            </w:r>
          </w:p>
          <w:p w14:paraId="1B0C497A" w14:textId="77777777" w:rsidR="005007D9" w:rsidRPr="005007D9" w:rsidRDefault="005007D9" w:rsidP="008C3343">
            <w:pPr>
              <w:pStyle w:val="Default"/>
              <w:spacing w:line="276" w:lineRule="auto"/>
              <w:rPr>
                <w:rFonts w:ascii="Times New Roman" w:hAnsi="Times New Roman" w:cs="Times New Roman"/>
                <w:u w:val="single"/>
              </w:rPr>
            </w:pPr>
          </w:p>
          <w:p w14:paraId="416B8CC9" w14:textId="77777777" w:rsidR="005007D9" w:rsidRPr="005007D9" w:rsidRDefault="005007D9" w:rsidP="00AF2E56">
            <w:pPr>
              <w:pStyle w:val="ListParagraph"/>
              <w:numPr>
                <w:ilvl w:val="0"/>
                <w:numId w:val="14"/>
              </w:numPr>
              <w:spacing w:line="276" w:lineRule="auto"/>
              <w:rPr>
                <w:rFonts w:ascii="Times New Roman" w:hAnsi="Times New Roman" w:cs="Times New Roman"/>
                <w:sz w:val="20"/>
                <w:szCs w:val="20"/>
              </w:rPr>
            </w:pPr>
            <w:r w:rsidRPr="005007D9">
              <w:rPr>
                <w:rFonts w:ascii="Times New Roman" w:hAnsi="Times New Roman" w:cs="Times New Roman"/>
                <w:sz w:val="20"/>
                <w:szCs w:val="20"/>
              </w:rPr>
              <w:t>Inform type and nature of the emergency to visually impaired.</w:t>
            </w:r>
          </w:p>
          <w:p w14:paraId="5604CF17" w14:textId="77777777" w:rsidR="005007D9" w:rsidRPr="005007D9" w:rsidRDefault="005007D9" w:rsidP="00AF2E56">
            <w:pPr>
              <w:pStyle w:val="ListParagraph"/>
              <w:numPr>
                <w:ilvl w:val="0"/>
                <w:numId w:val="14"/>
              </w:numPr>
              <w:spacing w:line="276" w:lineRule="auto"/>
              <w:rPr>
                <w:rFonts w:ascii="Times New Roman" w:hAnsi="Times New Roman" w:cs="Times New Roman"/>
                <w:sz w:val="20"/>
                <w:szCs w:val="20"/>
              </w:rPr>
            </w:pPr>
            <w:r w:rsidRPr="005007D9">
              <w:rPr>
                <w:rFonts w:ascii="Times New Roman" w:hAnsi="Times New Roman" w:cs="Times New Roman"/>
                <w:sz w:val="20"/>
                <w:szCs w:val="20"/>
              </w:rPr>
              <w:t xml:space="preserve">Guide visually impaired to appropriate exits. </w:t>
            </w:r>
          </w:p>
          <w:p w14:paraId="1189778E" w14:textId="77777777" w:rsidR="005007D9" w:rsidRPr="005007D9" w:rsidRDefault="005007D9" w:rsidP="00AF2E56">
            <w:pPr>
              <w:pStyle w:val="ListParagraph"/>
              <w:numPr>
                <w:ilvl w:val="0"/>
                <w:numId w:val="14"/>
              </w:numPr>
              <w:spacing w:line="276" w:lineRule="auto"/>
              <w:rPr>
                <w:rFonts w:ascii="Times New Roman" w:hAnsi="Times New Roman" w:cs="Times New Roman"/>
                <w:sz w:val="20"/>
                <w:szCs w:val="20"/>
              </w:rPr>
            </w:pPr>
            <w:r w:rsidRPr="005007D9">
              <w:rPr>
                <w:rFonts w:ascii="Times New Roman" w:hAnsi="Times New Roman" w:cs="Times New Roman"/>
                <w:sz w:val="20"/>
                <w:szCs w:val="20"/>
              </w:rPr>
              <w:t>Provide any additional assistance as needed.</w:t>
            </w:r>
          </w:p>
          <w:p w14:paraId="61BC4007" w14:textId="77777777" w:rsidR="005007D9" w:rsidRPr="005007D9" w:rsidRDefault="005007D9" w:rsidP="008C3343">
            <w:pPr>
              <w:jc w:val="center"/>
              <w:rPr>
                <w:rFonts w:ascii="Times New Roman" w:hAnsi="Times New Roman" w:cs="Times New Roman"/>
                <w:b/>
                <w:bCs/>
                <w:sz w:val="24"/>
                <w:szCs w:val="24"/>
                <w:u w:val="single"/>
              </w:rPr>
            </w:pPr>
          </w:p>
        </w:tc>
      </w:tr>
      <w:tr w:rsidR="005007D9" w:rsidRPr="005007D9" w14:paraId="4B73C969" w14:textId="77777777" w:rsidTr="00F223CF">
        <w:tc>
          <w:tcPr>
            <w:tcW w:w="9350" w:type="dxa"/>
            <w:shd w:val="clear" w:color="auto" w:fill="F2DBDB"/>
          </w:tcPr>
          <w:p w14:paraId="7709D2E4" w14:textId="77777777" w:rsidR="005007D9" w:rsidRPr="005007D9" w:rsidRDefault="005007D9" w:rsidP="008C3343">
            <w:pP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lastRenderedPageBreak/>
              <w:t>Chemical/Hazmat/biological incident – Procedure steps:</w:t>
            </w:r>
          </w:p>
          <w:p w14:paraId="4EEC74E1" w14:textId="77777777" w:rsidR="005007D9" w:rsidRPr="005007D9" w:rsidRDefault="005007D9" w:rsidP="008C3343">
            <w:pPr>
              <w:rPr>
                <w:rFonts w:ascii="Times New Roman" w:hAnsi="Times New Roman" w:cs="Times New Roman"/>
                <w:sz w:val="20"/>
                <w:szCs w:val="20"/>
              </w:rPr>
            </w:pPr>
            <w:r w:rsidRPr="005007D9">
              <w:rPr>
                <w:rFonts w:ascii="Times New Roman" w:hAnsi="Times New Roman" w:cs="Times New Roman"/>
                <w:sz w:val="20"/>
                <w:szCs w:val="20"/>
              </w:rPr>
              <w:t>The College is prepared to handle spills that may occur within labs that use chemicals.  These precautions include wash stations and spill kits.</w:t>
            </w:r>
          </w:p>
          <w:p w14:paraId="604CC5E9" w14:textId="77777777" w:rsidR="005007D9" w:rsidRPr="005007D9" w:rsidRDefault="005007D9" w:rsidP="008C3343">
            <w:pPr>
              <w:spacing w:line="276" w:lineRule="auto"/>
              <w:rPr>
                <w:rFonts w:ascii="Times New Roman" w:hAnsi="Times New Roman" w:cs="Times New Roman"/>
                <w:sz w:val="20"/>
                <w:szCs w:val="20"/>
              </w:rPr>
            </w:pPr>
          </w:p>
          <w:p w14:paraId="7C51643E" w14:textId="7BFE939C" w:rsidR="005007D9" w:rsidRPr="005007D9" w:rsidRDefault="005007D9" w:rsidP="00AF2E56">
            <w:pPr>
              <w:pStyle w:val="ListParagraph"/>
              <w:numPr>
                <w:ilvl w:val="0"/>
                <w:numId w:val="13"/>
              </w:numPr>
              <w:spacing w:line="276" w:lineRule="auto"/>
              <w:rPr>
                <w:rFonts w:ascii="Times New Roman" w:hAnsi="Times New Roman" w:cs="Times New Roman"/>
                <w:sz w:val="20"/>
                <w:szCs w:val="20"/>
              </w:rPr>
            </w:pPr>
            <w:r w:rsidRPr="005007D9">
              <w:rPr>
                <w:rFonts w:ascii="Times New Roman" w:hAnsi="Times New Roman" w:cs="Times New Roman"/>
                <w:sz w:val="20"/>
                <w:szCs w:val="20"/>
              </w:rPr>
              <w:t>Inform Campus Security of the nature of the spill (type) and location.</w:t>
            </w:r>
          </w:p>
          <w:p w14:paraId="597F8E3E" w14:textId="7071D4C2" w:rsidR="005007D9" w:rsidRPr="005007D9" w:rsidRDefault="005007D9" w:rsidP="00AF2E56">
            <w:pPr>
              <w:pStyle w:val="ListParagraph"/>
              <w:numPr>
                <w:ilvl w:val="0"/>
                <w:numId w:val="13"/>
              </w:numPr>
              <w:spacing w:line="276" w:lineRule="auto"/>
              <w:rPr>
                <w:rFonts w:ascii="Times New Roman" w:hAnsi="Times New Roman" w:cs="Times New Roman"/>
                <w:sz w:val="20"/>
                <w:szCs w:val="20"/>
              </w:rPr>
            </w:pPr>
            <w:r w:rsidRPr="005007D9">
              <w:rPr>
                <w:rFonts w:ascii="Times New Roman" w:hAnsi="Times New Roman" w:cs="Times New Roman"/>
                <w:sz w:val="20"/>
                <w:szCs w:val="20"/>
              </w:rPr>
              <w:t>Cover mouth and nose with multiple layers of cloth or wear a mask</w:t>
            </w:r>
            <w:r w:rsidR="00E54C71">
              <w:rPr>
                <w:rFonts w:ascii="Times New Roman" w:hAnsi="Times New Roman" w:cs="Times New Roman"/>
                <w:sz w:val="20"/>
                <w:szCs w:val="20"/>
              </w:rPr>
              <w:t>,</w:t>
            </w:r>
            <w:r w:rsidRPr="005007D9">
              <w:rPr>
                <w:rFonts w:ascii="Times New Roman" w:hAnsi="Times New Roman" w:cs="Times New Roman"/>
                <w:sz w:val="20"/>
                <w:szCs w:val="20"/>
              </w:rPr>
              <w:t xml:space="preserve"> if possible.</w:t>
            </w:r>
          </w:p>
          <w:p w14:paraId="0D80B3C6" w14:textId="77777777" w:rsidR="005007D9" w:rsidRPr="005007D9" w:rsidRDefault="005007D9" w:rsidP="00AF2E56">
            <w:pPr>
              <w:pStyle w:val="ListParagraph"/>
              <w:numPr>
                <w:ilvl w:val="0"/>
                <w:numId w:val="13"/>
              </w:numPr>
              <w:spacing w:line="276" w:lineRule="auto"/>
              <w:rPr>
                <w:rFonts w:ascii="Times New Roman" w:hAnsi="Times New Roman" w:cs="Times New Roman"/>
                <w:sz w:val="20"/>
                <w:szCs w:val="20"/>
              </w:rPr>
            </w:pPr>
            <w:r w:rsidRPr="005007D9">
              <w:rPr>
                <w:rFonts w:ascii="Times New Roman" w:hAnsi="Times New Roman" w:cs="Times New Roman"/>
                <w:sz w:val="20"/>
                <w:szCs w:val="20"/>
              </w:rPr>
              <w:t>Notify others in the area to stay away from the area or evacuate the facility.</w:t>
            </w:r>
          </w:p>
          <w:p w14:paraId="1D7D5ED7" w14:textId="1762EFD7" w:rsidR="005007D9" w:rsidRPr="005007D9" w:rsidRDefault="005007D9" w:rsidP="00AF2E56">
            <w:pPr>
              <w:pStyle w:val="ListParagraph"/>
              <w:numPr>
                <w:ilvl w:val="0"/>
                <w:numId w:val="13"/>
              </w:numPr>
              <w:spacing w:line="276" w:lineRule="auto"/>
              <w:rPr>
                <w:rFonts w:ascii="Times New Roman" w:hAnsi="Times New Roman" w:cs="Times New Roman"/>
                <w:sz w:val="20"/>
                <w:szCs w:val="20"/>
              </w:rPr>
            </w:pPr>
            <w:r w:rsidRPr="005007D9">
              <w:rPr>
                <w:rFonts w:ascii="Times New Roman" w:hAnsi="Times New Roman" w:cs="Times New Roman"/>
                <w:sz w:val="20"/>
                <w:szCs w:val="20"/>
              </w:rPr>
              <w:t>Depending on severity of or scope of the incident</w:t>
            </w:r>
            <w:r w:rsidR="00671D6D">
              <w:rPr>
                <w:rFonts w:ascii="Times New Roman" w:hAnsi="Times New Roman" w:cs="Times New Roman"/>
                <w:sz w:val="20"/>
                <w:szCs w:val="20"/>
              </w:rPr>
              <w:t>,</w:t>
            </w:r>
            <w:r w:rsidRPr="005007D9">
              <w:rPr>
                <w:rFonts w:ascii="Times New Roman" w:hAnsi="Times New Roman" w:cs="Times New Roman"/>
                <w:sz w:val="20"/>
                <w:szCs w:val="20"/>
              </w:rPr>
              <w:t xml:space="preserve"> pull fire alarm. </w:t>
            </w:r>
          </w:p>
          <w:p w14:paraId="6DAC2283" w14:textId="77777777" w:rsidR="005007D9" w:rsidRPr="005007D9" w:rsidRDefault="005007D9" w:rsidP="00AF2E56">
            <w:pPr>
              <w:pStyle w:val="ListParagraph"/>
              <w:numPr>
                <w:ilvl w:val="0"/>
                <w:numId w:val="13"/>
              </w:numPr>
              <w:spacing w:line="276" w:lineRule="auto"/>
              <w:rPr>
                <w:rFonts w:ascii="Times New Roman" w:hAnsi="Times New Roman" w:cs="Times New Roman"/>
                <w:sz w:val="20"/>
                <w:szCs w:val="20"/>
              </w:rPr>
            </w:pPr>
            <w:r w:rsidRPr="005007D9">
              <w:rPr>
                <w:rFonts w:ascii="Times New Roman" w:hAnsi="Times New Roman" w:cs="Times New Roman"/>
                <w:sz w:val="20"/>
                <w:szCs w:val="20"/>
              </w:rPr>
              <w:t>Wash hands and/or clothing in safe manner.</w:t>
            </w:r>
          </w:p>
          <w:p w14:paraId="5C3DD727" w14:textId="77777777" w:rsidR="005007D9" w:rsidRPr="005007D9" w:rsidRDefault="005007D9" w:rsidP="00F223CF">
            <w:pPr>
              <w:rPr>
                <w:rFonts w:ascii="Times New Roman" w:hAnsi="Times New Roman" w:cs="Times New Roman"/>
                <w:sz w:val="24"/>
                <w:szCs w:val="24"/>
              </w:rPr>
            </w:pPr>
          </w:p>
        </w:tc>
      </w:tr>
    </w:tbl>
    <w:p w14:paraId="0E6446C4" w14:textId="55234421" w:rsidR="00F95581" w:rsidRDefault="00F95581"/>
    <w:tbl>
      <w:tblPr>
        <w:tblStyle w:val="TableGrid"/>
        <w:tblW w:w="0" w:type="auto"/>
        <w:tblLook w:val="04A0" w:firstRow="1" w:lastRow="0" w:firstColumn="1" w:lastColumn="0" w:noHBand="0" w:noVBand="1"/>
      </w:tblPr>
      <w:tblGrid>
        <w:gridCol w:w="9350"/>
      </w:tblGrid>
      <w:tr w:rsidR="00F95581" w:rsidRPr="005007D9" w14:paraId="1A91D845" w14:textId="77777777" w:rsidTr="00F223CF">
        <w:tc>
          <w:tcPr>
            <w:tcW w:w="9350" w:type="dxa"/>
            <w:shd w:val="clear" w:color="auto" w:fill="F2DBDB"/>
          </w:tcPr>
          <w:p w14:paraId="1F6E54BB" w14:textId="77777777" w:rsidR="00F95581" w:rsidRPr="005007D9" w:rsidRDefault="00F95581" w:rsidP="00F95581">
            <w:pPr>
              <w:jc w:val="cente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t>Threat - Hazard Specific and Emergency Procedures Guidelines</w:t>
            </w:r>
          </w:p>
          <w:p w14:paraId="66B55E3A" w14:textId="77777777" w:rsidR="00F95581" w:rsidRPr="005007D9" w:rsidRDefault="00F95581" w:rsidP="00F95581">
            <w:pPr>
              <w:jc w:val="center"/>
              <w:rPr>
                <w:rFonts w:ascii="Times New Roman" w:hAnsi="Times New Roman" w:cs="Times New Roman"/>
                <w:b/>
                <w:bCs/>
                <w:sz w:val="24"/>
                <w:szCs w:val="24"/>
                <w:u w:val="single"/>
              </w:rPr>
            </w:pPr>
          </w:p>
          <w:p w14:paraId="56ECBE2C" w14:textId="77777777" w:rsidR="00F95581" w:rsidRPr="005007D9" w:rsidRDefault="00F95581" w:rsidP="00F95581">
            <w:pPr>
              <w:jc w:val="center"/>
              <w:rPr>
                <w:rFonts w:ascii="Times New Roman" w:hAnsi="Times New Roman" w:cs="Times New Roman"/>
                <w:color w:val="761818" w:themeColor="accent2"/>
                <w:sz w:val="24"/>
                <w:szCs w:val="24"/>
              </w:rPr>
            </w:pPr>
            <w:r w:rsidRPr="005007D9">
              <w:rPr>
                <w:rFonts w:ascii="Times New Roman" w:hAnsi="Times New Roman" w:cs="Times New Roman"/>
                <w:color w:val="761818" w:themeColor="accent2"/>
                <w:sz w:val="24"/>
                <w:szCs w:val="24"/>
              </w:rPr>
              <w:t>Follow the procedure steps relative to the corresponding Emergency Situation</w:t>
            </w:r>
          </w:p>
          <w:p w14:paraId="46392D76" w14:textId="68227EB8" w:rsidR="00F95581" w:rsidRPr="005007D9" w:rsidRDefault="00F95581" w:rsidP="008C3343">
            <w:pPr>
              <w:rPr>
                <w:rFonts w:ascii="Times New Roman" w:hAnsi="Times New Roman" w:cs="Times New Roman"/>
                <w:b/>
                <w:bCs/>
                <w:sz w:val="24"/>
                <w:szCs w:val="24"/>
                <w:u w:val="single"/>
              </w:rPr>
            </w:pPr>
          </w:p>
        </w:tc>
      </w:tr>
      <w:tr w:rsidR="005007D9" w:rsidRPr="005007D9" w14:paraId="084A965E" w14:textId="77777777" w:rsidTr="00F223CF">
        <w:tc>
          <w:tcPr>
            <w:tcW w:w="9350" w:type="dxa"/>
            <w:shd w:val="clear" w:color="auto" w:fill="D99594"/>
          </w:tcPr>
          <w:p w14:paraId="34029D9B" w14:textId="77777777" w:rsidR="005007D9" w:rsidRPr="005007D9" w:rsidRDefault="005007D9" w:rsidP="008C3343">
            <w:pP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t>Explosions – Procedure steps:</w:t>
            </w:r>
          </w:p>
          <w:p w14:paraId="636522B1" w14:textId="4997B836" w:rsidR="005007D9" w:rsidRPr="005007D9" w:rsidRDefault="005007D9" w:rsidP="008C3343">
            <w:pPr>
              <w:rPr>
                <w:rFonts w:ascii="Times New Roman" w:hAnsi="Times New Roman" w:cs="Times New Roman"/>
                <w:sz w:val="20"/>
                <w:szCs w:val="20"/>
              </w:rPr>
            </w:pPr>
            <w:r w:rsidRPr="005007D9">
              <w:rPr>
                <w:rFonts w:ascii="Times New Roman" w:hAnsi="Times New Roman" w:cs="Times New Roman"/>
                <w:sz w:val="20"/>
                <w:szCs w:val="20"/>
              </w:rPr>
              <w:t>If you should feel or hear an explosion</w:t>
            </w:r>
            <w:r w:rsidR="00671D6D">
              <w:rPr>
                <w:rFonts w:ascii="Times New Roman" w:hAnsi="Times New Roman" w:cs="Times New Roman"/>
                <w:sz w:val="20"/>
                <w:szCs w:val="20"/>
              </w:rPr>
              <w:t>,</w:t>
            </w:r>
            <w:r w:rsidRPr="005007D9">
              <w:rPr>
                <w:rFonts w:ascii="Times New Roman" w:hAnsi="Times New Roman" w:cs="Times New Roman"/>
                <w:sz w:val="20"/>
                <w:szCs w:val="20"/>
              </w:rPr>
              <w:t xml:space="preserve"> call Campus Security.  Give your best suggestion as to where the explosion did or may have occurred.  </w:t>
            </w:r>
          </w:p>
          <w:p w14:paraId="39F0C2E8" w14:textId="77777777" w:rsidR="005007D9" w:rsidRPr="005007D9" w:rsidRDefault="005007D9" w:rsidP="008C3343">
            <w:pPr>
              <w:spacing w:line="276" w:lineRule="auto"/>
              <w:rPr>
                <w:rFonts w:ascii="Times New Roman" w:hAnsi="Times New Roman" w:cs="Times New Roman"/>
                <w:b/>
                <w:bCs/>
                <w:sz w:val="20"/>
                <w:szCs w:val="20"/>
                <w:u w:val="single"/>
              </w:rPr>
            </w:pPr>
          </w:p>
          <w:p w14:paraId="6472199E" w14:textId="77777777" w:rsidR="005007D9" w:rsidRPr="005007D9" w:rsidRDefault="005007D9" w:rsidP="00AF2E56">
            <w:pPr>
              <w:numPr>
                <w:ilvl w:val="0"/>
                <w:numId w:val="15"/>
              </w:numPr>
              <w:spacing w:line="276" w:lineRule="auto"/>
              <w:rPr>
                <w:rFonts w:ascii="Times New Roman" w:hAnsi="Times New Roman" w:cs="Times New Roman"/>
                <w:sz w:val="20"/>
                <w:szCs w:val="20"/>
              </w:rPr>
            </w:pPr>
            <w:r w:rsidRPr="005007D9">
              <w:rPr>
                <w:rFonts w:ascii="Times New Roman" w:hAnsi="Times New Roman" w:cs="Times New Roman"/>
                <w:sz w:val="20"/>
                <w:szCs w:val="20"/>
              </w:rPr>
              <w:t>Take cover under tables, chairs, or other objects.</w:t>
            </w:r>
          </w:p>
          <w:p w14:paraId="084DAC5A" w14:textId="77777777" w:rsidR="005007D9" w:rsidRPr="005007D9" w:rsidRDefault="005007D9" w:rsidP="00AF2E56">
            <w:pPr>
              <w:numPr>
                <w:ilvl w:val="0"/>
                <w:numId w:val="15"/>
              </w:numPr>
              <w:spacing w:line="276" w:lineRule="auto"/>
              <w:rPr>
                <w:rFonts w:ascii="Times New Roman" w:hAnsi="Times New Roman" w:cs="Times New Roman"/>
                <w:sz w:val="20"/>
                <w:szCs w:val="20"/>
              </w:rPr>
            </w:pPr>
            <w:r w:rsidRPr="005007D9">
              <w:rPr>
                <w:rFonts w:ascii="Times New Roman" w:hAnsi="Times New Roman" w:cs="Times New Roman"/>
                <w:sz w:val="20"/>
                <w:szCs w:val="20"/>
              </w:rPr>
              <w:t xml:space="preserve">Call Campus Security and/or 911 and report location and type of explosion. </w:t>
            </w:r>
          </w:p>
          <w:p w14:paraId="26D9A607" w14:textId="77777777" w:rsidR="005007D9" w:rsidRPr="005007D9" w:rsidRDefault="005007D9" w:rsidP="00AF2E56">
            <w:pPr>
              <w:numPr>
                <w:ilvl w:val="0"/>
                <w:numId w:val="15"/>
              </w:numPr>
              <w:spacing w:line="276" w:lineRule="auto"/>
              <w:rPr>
                <w:rFonts w:ascii="Times New Roman" w:hAnsi="Times New Roman" w:cs="Times New Roman"/>
                <w:sz w:val="20"/>
                <w:szCs w:val="20"/>
              </w:rPr>
            </w:pPr>
            <w:r w:rsidRPr="005007D9">
              <w:rPr>
                <w:rFonts w:ascii="Times New Roman" w:hAnsi="Times New Roman" w:cs="Times New Roman"/>
                <w:sz w:val="20"/>
                <w:szCs w:val="20"/>
              </w:rPr>
              <w:t>Wait for directions from Campus Security or emergency responders.</w:t>
            </w:r>
          </w:p>
          <w:p w14:paraId="06C33044" w14:textId="5C82D6CB" w:rsidR="005007D9" w:rsidRPr="005007D9" w:rsidRDefault="005007D9" w:rsidP="00AF2E56">
            <w:pPr>
              <w:numPr>
                <w:ilvl w:val="0"/>
                <w:numId w:val="15"/>
              </w:numPr>
              <w:spacing w:line="276" w:lineRule="auto"/>
              <w:rPr>
                <w:rFonts w:ascii="Times New Roman" w:hAnsi="Times New Roman" w:cs="Times New Roman"/>
                <w:sz w:val="20"/>
                <w:szCs w:val="20"/>
              </w:rPr>
            </w:pPr>
            <w:r w:rsidRPr="005007D9">
              <w:rPr>
                <w:rFonts w:ascii="Times New Roman" w:hAnsi="Times New Roman" w:cs="Times New Roman"/>
                <w:sz w:val="20"/>
                <w:szCs w:val="20"/>
              </w:rPr>
              <w:t>If you are directly involved in the aftermath of an explosion and are not injured</w:t>
            </w:r>
            <w:r w:rsidR="00671D6D">
              <w:rPr>
                <w:rFonts w:ascii="Times New Roman" w:hAnsi="Times New Roman" w:cs="Times New Roman"/>
                <w:sz w:val="20"/>
                <w:szCs w:val="20"/>
              </w:rPr>
              <w:t>,</w:t>
            </w:r>
            <w:r w:rsidRPr="005007D9">
              <w:rPr>
                <w:rFonts w:ascii="Times New Roman" w:hAnsi="Times New Roman" w:cs="Times New Roman"/>
                <w:sz w:val="20"/>
                <w:szCs w:val="20"/>
              </w:rPr>
              <w:t xml:space="preserve"> assist others if evacuation is necessary or possible.</w:t>
            </w:r>
          </w:p>
          <w:p w14:paraId="091F4C64" w14:textId="1F066508" w:rsidR="005007D9" w:rsidRPr="005007D9" w:rsidRDefault="005007D9" w:rsidP="00AF2E56">
            <w:pPr>
              <w:numPr>
                <w:ilvl w:val="0"/>
                <w:numId w:val="15"/>
              </w:numPr>
              <w:spacing w:line="276" w:lineRule="auto"/>
              <w:rPr>
                <w:rFonts w:ascii="Times New Roman" w:hAnsi="Times New Roman" w:cs="Times New Roman"/>
                <w:sz w:val="20"/>
                <w:szCs w:val="20"/>
              </w:rPr>
            </w:pPr>
            <w:r w:rsidRPr="005007D9">
              <w:rPr>
                <w:rFonts w:ascii="Times New Roman" w:hAnsi="Times New Roman" w:cs="Times New Roman"/>
                <w:sz w:val="20"/>
                <w:szCs w:val="20"/>
              </w:rPr>
              <w:t xml:space="preserve">Campus security to call 911 </w:t>
            </w:r>
            <w:r w:rsidR="00671D6D">
              <w:rPr>
                <w:rFonts w:ascii="Times New Roman" w:hAnsi="Times New Roman" w:cs="Times New Roman"/>
                <w:sz w:val="20"/>
                <w:szCs w:val="20"/>
              </w:rPr>
              <w:t xml:space="preserve">to </w:t>
            </w:r>
            <w:r w:rsidRPr="005007D9">
              <w:rPr>
                <w:rFonts w:ascii="Times New Roman" w:hAnsi="Times New Roman" w:cs="Times New Roman"/>
                <w:sz w:val="20"/>
                <w:szCs w:val="20"/>
              </w:rPr>
              <w:t xml:space="preserve">report the situation and all available details. </w:t>
            </w:r>
          </w:p>
          <w:p w14:paraId="10C247D6" w14:textId="77777777" w:rsidR="005007D9" w:rsidRPr="005007D9" w:rsidRDefault="005007D9" w:rsidP="008C3343">
            <w:pPr>
              <w:pStyle w:val="ListParagraph"/>
              <w:rPr>
                <w:rFonts w:ascii="Times New Roman" w:hAnsi="Times New Roman" w:cs="Times New Roman"/>
                <w:b/>
                <w:bCs/>
                <w:sz w:val="24"/>
                <w:szCs w:val="24"/>
                <w:u w:val="single"/>
              </w:rPr>
            </w:pPr>
          </w:p>
        </w:tc>
      </w:tr>
      <w:tr w:rsidR="005007D9" w:rsidRPr="005007D9" w14:paraId="47D85311" w14:textId="77777777" w:rsidTr="00F223CF">
        <w:tc>
          <w:tcPr>
            <w:tcW w:w="9350" w:type="dxa"/>
            <w:shd w:val="clear" w:color="auto" w:fill="F2DBDB"/>
          </w:tcPr>
          <w:p w14:paraId="30773B6A" w14:textId="77777777" w:rsidR="005007D9" w:rsidRPr="00031174" w:rsidRDefault="005007D9" w:rsidP="008C3343">
            <w:pPr>
              <w:rPr>
                <w:rFonts w:ascii="Times New Roman" w:hAnsi="Times New Roman" w:cs="Times New Roman"/>
                <w:b/>
                <w:bCs/>
                <w:sz w:val="24"/>
                <w:szCs w:val="24"/>
                <w:u w:val="single"/>
              </w:rPr>
            </w:pPr>
            <w:r w:rsidRPr="00031174">
              <w:rPr>
                <w:rFonts w:ascii="Times New Roman" w:hAnsi="Times New Roman" w:cs="Times New Roman"/>
                <w:b/>
                <w:bCs/>
                <w:sz w:val="24"/>
                <w:szCs w:val="24"/>
                <w:u w:val="single"/>
              </w:rPr>
              <w:t>Active Shooter – Procedure steps:</w:t>
            </w:r>
          </w:p>
          <w:p w14:paraId="692F0BE0" w14:textId="535EB953" w:rsidR="005007D9" w:rsidRPr="00031174" w:rsidRDefault="005007D9" w:rsidP="008C3343">
            <w:pPr>
              <w:spacing w:line="276" w:lineRule="auto"/>
              <w:rPr>
                <w:rFonts w:ascii="Times New Roman" w:hAnsi="Times New Roman" w:cs="Times New Roman"/>
                <w:sz w:val="20"/>
                <w:szCs w:val="20"/>
              </w:rPr>
            </w:pPr>
            <w:r w:rsidRPr="00031174">
              <w:rPr>
                <w:rFonts w:ascii="Times New Roman" w:hAnsi="Times New Roman" w:cs="Times New Roman"/>
                <w:sz w:val="20"/>
                <w:szCs w:val="20"/>
              </w:rPr>
              <w:t>If you observe any individual with a weapon on the campus</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notify Campus Security immediately.  The campus Emergency Notification System will be activated warning others to stay away from the campus and a lockdown will be implemented.  </w:t>
            </w:r>
          </w:p>
          <w:p w14:paraId="4CE77D52" w14:textId="77777777"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 xml:space="preserve">Call Campus Security and/or 911 and report location and best description of individual(s). </w:t>
            </w:r>
          </w:p>
          <w:p w14:paraId="67BF90AC" w14:textId="73F881B0"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Shelter in place if in classroom/office/lecture hall, lock doors</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and cover windows. </w:t>
            </w:r>
          </w:p>
          <w:p w14:paraId="3B1E072D" w14:textId="77777777"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 xml:space="preserve">If in common or public areas with no shelter in place room, move along wall and exit buildings safely. </w:t>
            </w:r>
          </w:p>
          <w:p w14:paraId="0A062A62" w14:textId="2D87E370" w:rsidR="005007D9"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Evacuate campus when safely possible.</w:t>
            </w:r>
          </w:p>
          <w:p w14:paraId="2994ADB2" w14:textId="47592D9A" w:rsidR="00031174" w:rsidRPr="00F223CF" w:rsidRDefault="005007D9" w:rsidP="00AF2E56">
            <w:pPr>
              <w:pStyle w:val="ListParagraph"/>
              <w:numPr>
                <w:ilvl w:val="0"/>
                <w:numId w:val="15"/>
              </w:numPr>
              <w:rPr>
                <w:rFonts w:ascii="Times New Roman" w:hAnsi="Times New Roman" w:cs="Times New Roman"/>
                <w:b/>
                <w:bCs/>
                <w:sz w:val="20"/>
                <w:szCs w:val="20"/>
                <w:u w:val="single"/>
              </w:rPr>
            </w:pPr>
            <w:r w:rsidRPr="00F223CF">
              <w:rPr>
                <w:rFonts w:ascii="Times New Roman" w:hAnsi="Times New Roman" w:cs="Times New Roman"/>
                <w:sz w:val="20"/>
                <w:szCs w:val="20"/>
              </w:rPr>
              <w:t xml:space="preserve">Campus security to call 911 </w:t>
            </w:r>
            <w:r w:rsidR="00671D6D">
              <w:rPr>
                <w:rFonts w:ascii="Times New Roman" w:hAnsi="Times New Roman" w:cs="Times New Roman"/>
                <w:sz w:val="20"/>
                <w:szCs w:val="20"/>
              </w:rPr>
              <w:t xml:space="preserve">to </w:t>
            </w:r>
            <w:r w:rsidRPr="00F223CF">
              <w:rPr>
                <w:rFonts w:ascii="Times New Roman" w:hAnsi="Times New Roman" w:cs="Times New Roman"/>
                <w:sz w:val="20"/>
                <w:szCs w:val="20"/>
              </w:rPr>
              <w:t>report the situation and all available details.</w:t>
            </w:r>
          </w:p>
        </w:tc>
      </w:tr>
      <w:tr w:rsidR="005007D9" w:rsidRPr="005007D9" w14:paraId="1050925F" w14:textId="77777777" w:rsidTr="00F223CF">
        <w:tc>
          <w:tcPr>
            <w:tcW w:w="9350" w:type="dxa"/>
            <w:shd w:val="clear" w:color="auto" w:fill="D99594"/>
          </w:tcPr>
          <w:p w14:paraId="181D9235" w14:textId="77777777" w:rsidR="005007D9" w:rsidRPr="005007D9" w:rsidRDefault="005007D9" w:rsidP="008C3343">
            <w:pPr>
              <w:rPr>
                <w:rFonts w:ascii="Times New Roman" w:hAnsi="Times New Roman" w:cs="Times New Roman"/>
                <w:b/>
                <w:bCs/>
                <w:sz w:val="24"/>
                <w:szCs w:val="24"/>
                <w:u w:val="single"/>
              </w:rPr>
            </w:pPr>
            <w:r w:rsidRPr="005007D9">
              <w:rPr>
                <w:rFonts w:ascii="Times New Roman" w:hAnsi="Times New Roman" w:cs="Times New Roman"/>
                <w:sz w:val="24"/>
                <w:szCs w:val="24"/>
              </w:rPr>
              <w:br w:type="page"/>
            </w:r>
            <w:r w:rsidRPr="005007D9">
              <w:rPr>
                <w:rFonts w:ascii="Times New Roman" w:hAnsi="Times New Roman" w:cs="Times New Roman"/>
                <w:b/>
                <w:bCs/>
                <w:sz w:val="24"/>
                <w:szCs w:val="24"/>
                <w:u w:val="single"/>
              </w:rPr>
              <w:t>Fire – Procedure steps:</w:t>
            </w:r>
          </w:p>
          <w:p w14:paraId="417EB0D4" w14:textId="43374B21" w:rsidR="005007D9" w:rsidRPr="00031174" w:rsidRDefault="005007D9" w:rsidP="008C3343">
            <w:pPr>
              <w:spacing w:line="276" w:lineRule="auto"/>
              <w:rPr>
                <w:rFonts w:ascii="Times New Roman" w:hAnsi="Times New Roman" w:cs="Times New Roman"/>
                <w:sz w:val="20"/>
                <w:szCs w:val="20"/>
              </w:rPr>
            </w:pPr>
            <w:r w:rsidRPr="00031174">
              <w:rPr>
                <w:rFonts w:ascii="Times New Roman" w:hAnsi="Times New Roman" w:cs="Times New Roman"/>
                <w:sz w:val="20"/>
                <w:szCs w:val="20"/>
              </w:rPr>
              <w:t>The campus is equipped with audio/visual alarms.  If you observe a fire</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call Campus Security and activate a fire alarm.  Evacuate the building.  </w:t>
            </w:r>
          </w:p>
          <w:p w14:paraId="345289FC" w14:textId="77777777" w:rsidR="005007D9" w:rsidRPr="00031174" w:rsidRDefault="005007D9" w:rsidP="008C3343">
            <w:pPr>
              <w:spacing w:line="276" w:lineRule="auto"/>
              <w:rPr>
                <w:rFonts w:ascii="Times New Roman" w:hAnsi="Times New Roman" w:cs="Times New Roman"/>
                <w:b/>
                <w:bCs/>
                <w:sz w:val="20"/>
                <w:szCs w:val="20"/>
                <w:u w:val="single"/>
              </w:rPr>
            </w:pPr>
          </w:p>
          <w:p w14:paraId="5D8461A3" w14:textId="77777777"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Call Campus Security and/or 911 and report location and nature of the fire.</w:t>
            </w:r>
          </w:p>
          <w:p w14:paraId="3AA282EE" w14:textId="3B4A1731" w:rsidR="005007D9" w:rsidRPr="00031174" w:rsidRDefault="005007D9" w:rsidP="00AF2E56">
            <w:pPr>
              <w:numPr>
                <w:ilvl w:val="0"/>
                <w:numId w:val="15"/>
              </w:numPr>
              <w:rPr>
                <w:rFonts w:ascii="Times New Roman" w:hAnsi="Times New Roman" w:cs="Times New Roman"/>
                <w:sz w:val="20"/>
                <w:szCs w:val="20"/>
              </w:rPr>
            </w:pPr>
            <w:r w:rsidRPr="00031174">
              <w:rPr>
                <w:rFonts w:ascii="Times New Roman" w:hAnsi="Times New Roman" w:cs="Times New Roman"/>
                <w:sz w:val="20"/>
                <w:szCs w:val="20"/>
              </w:rPr>
              <w:t xml:space="preserve">If you do not see the fire but hear the alarm, find the posted escape route for your location and exit the building. </w:t>
            </w:r>
          </w:p>
          <w:p w14:paraId="0785C0B4" w14:textId="77777777" w:rsidR="005007D9" w:rsidRPr="00031174" w:rsidRDefault="005007D9" w:rsidP="00AF2E56">
            <w:pPr>
              <w:numPr>
                <w:ilvl w:val="0"/>
                <w:numId w:val="15"/>
              </w:numPr>
              <w:rPr>
                <w:rFonts w:ascii="Times New Roman" w:hAnsi="Times New Roman" w:cs="Times New Roman"/>
                <w:sz w:val="20"/>
                <w:szCs w:val="20"/>
              </w:rPr>
            </w:pPr>
            <w:r w:rsidRPr="00031174">
              <w:rPr>
                <w:rFonts w:ascii="Times New Roman" w:hAnsi="Times New Roman" w:cs="Times New Roman"/>
                <w:sz w:val="20"/>
                <w:szCs w:val="20"/>
              </w:rPr>
              <w:t>If requested, and you are able, assist others who may need help.</w:t>
            </w:r>
          </w:p>
          <w:p w14:paraId="313E5D82" w14:textId="5883D149" w:rsidR="005007D9" w:rsidRPr="00031174" w:rsidRDefault="005007D9" w:rsidP="00AF2E56">
            <w:pPr>
              <w:numPr>
                <w:ilvl w:val="0"/>
                <w:numId w:val="15"/>
              </w:numPr>
              <w:rPr>
                <w:rFonts w:ascii="Times New Roman" w:hAnsi="Times New Roman" w:cs="Times New Roman"/>
                <w:sz w:val="20"/>
                <w:szCs w:val="20"/>
              </w:rPr>
            </w:pPr>
            <w:r w:rsidRPr="00031174">
              <w:rPr>
                <w:rFonts w:ascii="Times New Roman" w:hAnsi="Times New Roman" w:cs="Times New Roman"/>
                <w:sz w:val="20"/>
                <w:szCs w:val="20"/>
              </w:rPr>
              <w:t>If you are in an office or classroom and the door is closed, feel the door for heat.  If the door is hot</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do not open it.  Go to a window and seek escape through it.  If there is no window or other escape route</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call Campus Security and inform them of your location.</w:t>
            </w:r>
          </w:p>
          <w:p w14:paraId="40960CD5" w14:textId="5400C332" w:rsidR="005007D9" w:rsidRPr="00031174" w:rsidRDefault="005007D9" w:rsidP="00AF2E56">
            <w:pPr>
              <w:numPr>
                <w:ilvl w:val="0"/>
                <w:numId w:val="15"/>
              </w:numPr>
              <w:rPr>
                <w:rFonts w:ascii="Times New Roman" w:hAnsi="Times New Roman" w:cs="Times New Roman"/>
                <w:sz w:val="20"/>
                <w:szCs w:val="20"/>
              </w:rPr>
            </w:pPr>
            <w:r w:rsidRPr="00031174">
              <w:rPr>
                <w:rFonts w:ascii="Times New Roman" w:hAnsi="Times New Roman" w:cs="Times New Roman"/>
                <w:sz w:val="20"/>
                <w:szCs w:val="20"/>
              </w:rPr>
              <w:t>Once outside</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find a designated assembly area and report your presence to a college representative.</w:t>
            </w:r>
          </w:p>
          <w:p w14:paraId="57772197" w14:textId="77777777" w:rsidR="005007D9" w:rsidRPr="005007D9" w:rsidRDefault="005007D9" w:rsidP="008C3343">
            <w:pPr>
              <w:jc w:val="center"/>
              <w:rPr>
                <w:rFonts w:ascii="Times New Roman" w:hAnsi="Times New Roman" w:cs="Times New Roman"/>
                <w:b/>
                <w:bCs/>
                <w:sz w:val="24"/>
                <w:szCs w:val="24"/>
                <w:u w:val="single"/>
              </w:rPr>
            </w:pPr>
          </w:p>
        </w:tc>
      </w:tr>
      <w:tr w:rsidR="005007D9" w:rsidRPr="005007D9" w14:paraId="6A1C0E4D" w14:textId="77777777" w:rsidTr="00F223CF">
        <w:tc>
          <w:tcPr>
            <w:tcW w:w="9350" w:type="dxa"/>
            <w:shd w:val="clear" w:color="auto" w:fill="F2DBDB"/>
          </w:tcPr>
          <w:p w14:paraId="7E0C0B4B" w14:textId="77777777" w:rsidR="005007D9" w:rsidRPr="005007D9" w:rsidRDefault="005007D9" w:rsidP="008C3343">
            <w:pP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lastRenderedPageBreak/>
              <w:t>Earthquake – Procedure steps:</w:t>
            </w:r>
          </w:p>
          <w:p w14:paraId="2F1A32B6" w14:textId="77777777" w:rsidR="005007D9" w:rsidRPr="005007D9" w:rsidRDefault="005007D9" w:rsidP="008C3343">
            <w:pPr>
              <w:spacing w:line="276" w:lineRule="auto"/>
              <w:rPr>
                <w:rFonts w:ascii="Times New Roman" w:hAnsi="Times New Roman" w:cs="Times New Roman"/>
                <w:b/>
                <w:bCs/>
                <w:sz w:val="24"/>
                <w:szCs w:val="24"/>
                <w:u w:val="single"/>
              </w:rPr>
            </w:pPr>
          </w:p>
          <w:p w14:paraId="1B182A57" w14:textId="77777777"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Shelter in place under desks, tables, or in doorways. Stay clear of windows.</w:t>
            </w:r>
          </w:p>
          <w:p w14:paraId="091D0441" w14:textId="77777777"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 xml:space="preserve">Evacuate the building through designated emergency exits when it is safe to do so.  </w:t>
            </w:r>
          </w:p>
          <w:p w14:paraId="3938F161" w14:textId="7ADCCAD4"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If outside on campus</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stay clear of buildings, electrical</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or other utilities.  </w:t>
            </w:r>
          </w:p>
          <w:p w14:paraId="5890DFD1" w14:textId="77777777"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 xml:space="preserve">Campus Security to conduct and secure communications and contact 911 for any assistance, as necessary. </w:t>
            </w:r>
          </w:p>
          <w:p w14:paraId="48E73D00" w14:textId="77777777" w:rsidR="005007D9" w:rsidRPr="005007D9" w:rsidRDefault="005007D9" w:rsidP="008C3343">
            <w:pPr>
              <w:rPr>
                <w:rFonts w:ascii="Times New Roman" w:hAnsi="Times New Roman" w:cs="Times New Roman"/>
                <w:b/>
                <w:bCs/>
                <w:sz w:val="24"/>
                <w:szCs w:val="24"/>
                <w:u w:val="single"/>
              </w:rPr>
            </w:pPr>
          </w:p>
        </w:tc>
      </w:tr>
    </w:tbl>
    <w:p w14:paraId="1E791B27" w14:textId="44F986F2" w:rsidR="00F95581" w:rsidRDefault="00F95581"/>
    <w:tbl>
      <w:tblPr>
        <w:tblStyle w:val="TableGrid"/>
        <w:tblW w:w="0" w:type="auto"/>
        <w:tblLook w:val="04A0" w:firstRow="1" w:lastRow="0" w:firstColumn="1" w:lastColumn="0" w:noHBand="0" w:noVBand="1"/>
      </w:tblPr>
      <w:tblGrid>
        <w:gridCol w:w="9350"/>
      </w:tblGrid>
      <w:tr w:rsidR="00F95581" w:rsidRPr="005007D9" w14:paraId="76D12C0A" w14:textId="77777777" w:rsidTr="00F223CF">
        <w:tc>
          <w:tcPr>
            <w:tcW w:w="9350" w:type="dxa"/>
            <w:shd w:val="clear" w:color="auto" w:fill="F2DBDB"/>
          </w:tcPr>
          <w:p w14:paraId="27137A57" w14:textId="77777777" w:rsidR="00F95581" w:rsidRPr="005007D9" w:rsidRDefault="00F95581" w:rsidP="00F95581">
            <w:pPr>
              <w:jc w:val="cente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t>Threat - Hazard Specific and Emergency Procedures Guidelines</w:t>
            </w:r>
          </w:p>
          <w:p w14:paraId="314926E9" w14:textId="77777777" w:rsidR="00F95581" w:rsidRPr="005007D9" w:rsidRDefault="00F95581" w:rsidP="00F95581">
            <w:pPr>
              <w:jc w:val="center"/>
              <w:rPr>
                <w:rFonts w:ascii="Times New Roman" w:hAnsi="Times New Roman" w:cs="Times New Roman"/>
                <w:b/>
                <w:bCs/>
                <w:sz w:val="24"/>
                <w:szCs w:val="24"/>
                <w:u w:val="single"/>
              </w:rPr>
            </w:pPr>
          </w:p>
          <w:p w14:paraId="5E66812C" w14:textId="77777777" w:rsidR="00F95581" w:rsidRPr="005007D9" w:rsidRDefault="00F95581" w:rsidP="00F95581">
            <w:pPr>
              <w:jc w:val="center"/>
              <w:rPr>
                <w:rFonts w:ascii="Times New Roman" w:hAnsi="Times New Roman" w:cs="Times New Roman"/>
                <w:color w:val="761818" w:themeColor="accent2"/>
                <w:sz w:val="24"/>
                <w:szCs w:val="24"/>
              </w:rPr>
            </w:pPr>
            <w:r w:rsidRPr="005007D9">
              <w:rPr>
                <w:rFonts w:ascii="Times New Roman" w:hAnsi="Times New Roman" w:cs="Times New Roman"/>
                <w:color w:val="761818" w:themeColor="accent2"/>
                <w:sz w:val="24"/>
                <w:szCs w:val="24"/>
              </w:rPr>
              <w:t>Follow the procedure steps relative to the corresponding Emergency Situation</w:t>
            </w:r>
          </w:p>
          <w:p w14:paraId="1DCDAF77" w14:textId="5193643B" w:rsidR="00F95581" w:rsidRPr="005007D9" w:rsidRDefault="00F95581" w:rsidP="008C3343">
            <w:pPr>
              <w:rPr>
                <w:rFonts w:ascii="Times New Roman" w:hAnsi="Times New Roman" w:cs="Times New Roman"/>
                <w:b/>
                <w:bCs/>
                <w:sz w:val="24"/>
                <w:szCs w:val="24"/>
                <w:u w:val="single"/>
              </w:rPr>
            </w:pPr>
          </w:p>
        </w:tc>
      </w:tr>
      <w:tr w:rsidR="005007D9" w:rsidRPr="005007D9" w14:paraId="1EE84E7D" w14:textId="77777777" w:rsidTr="00F223CF">
        <w:tc>
          <w:tcPr>
            <w:tcW w:w="9350" w:type="dxa"/>
            <w:shd w:val="clear" w:color="auto" w:fill="D99594"/>
          </w:tcPr>
          <w:p w14:paraId="515D8FFD" w14:textId="77777777" w:rsidR="005007D9" w:rsidRPr="005007D9" w:rsidRDefault="005007D9" w:rsidP="008C3343">
            <w:pP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t>Tornado – Procedure steps:</w:t>
            </w:r>
          </w:p>
          <w:p w14:paraId="0D69CBF5" w14:textId="77777777" w:rsidR="005007D9" w:rsidRPr="005007D9" w:rsidRDefault="005007D9" w:rsidP="008C3343">
            <w:pPr>
              <w:spacing w:line="276" w:lineRule="auto"/>
              <w:rPr>
                <w:rFonts w:ascii="Times New Roman" w:hAnsi="Times New Roman" w:cs="Times New Roman"/>
                <w:b/>
                <w:bCs/>
                <w:sz w:val="24"/>
                <w:szCs w:val="24"/>
                <w:u w:val="single"/>
              </w:rPr>
            </w:pPr>
          </w:p>
          <w:p w14:paraId="2EC230D3" w14:textId="371DC517"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Shelter in place at the lowest level of the building</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preferably basement. If basement is not available</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seek cover under sturdy building infrastructure</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interior hallways, </w:t>
            </w:r>
            <w:r w:rsidR="00671D6D">
              <w:rPr>
                <w:rFonts w:ascii="Times New Roman" w:hAnsi="Times New Roman" w:cs="Times New Roman"/>
                <w:sz w:val="20"/>
                <w:szCs w:val="20"/>
              </w:rPr>
              <w:t xml:space="preserve">or </w:t>
            </w:r>
            <w:r w:rsidRPr="00031174">
              <w:rPr>
                <w:rFonts w:ascii="Times New Roman" w:hAnsi="Times New Roman" w:cs="Times New Roman"/>
                <w:sz w:val="20"/>
                <w:szCs w:val="20"/>
              </w:rPr>
              <w:t xml:space="preserve">center of rooms under desks. </w:t>
            </w:r>
          </w:p>
          <w:p w14:paraId="6AD7D8AE" w14:textId="0C1EE584"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If outside and no time to seek shelter</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pick the lowest spot possible.  </w:t>
            </w:r>
          </w:p>
          <w:p w14:paraId="75A076BB" w14:textId="77777777"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Stay clear of windows.</w:t>
            </w:r>
          </w:p>
          <w:p w14:paraId="69FDFB39" w14:textId="77777777"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 xml:space="preserve">Campus Security call emergency services as the situation dictates. </w:t>
            </w:r>
          </w:p>
          <w:p w14:paraId="4F9B9678" w14:textId="77777777" w:rsidR="005007D9" w:rsidRPr="005007D9" w:rsidRDefault="005007D9" w:rsidP="008C3343">
            <w:pPr>
              <w:ind w:left="720"/>
              <w:rPr>
                <w:rFonts w:ascii="Times New Roman" w:hAnsi="Times New Roman" w:cs="Times New Roman"/>
                <w:b/>
                <w:bCs/>
                <w:sz w:val="24"/>
                <w:szCs w:val="24"/>
                <w:u w:val="single"/>
              </w:rPr>
            </w:pPr>
          </w:p>
        </w:tc>
      </w:tr>
      <w:tr w:rsidR="005007D9" w:rsidRPr="005007D9" w14:paraId="56C656E3" w14:textId="77777777" w:rsidTr="00F95581">
        <w:tc>
          <w:tcPr>
            <w:tcW w:w="9350" w:type="dxa"/>
            <w:shd w:val="clear" w:color="auto" w:fill="F2DBDB"/>
          </w:tcPr>
          <w:p w14:paraId="3933B196" w14:textId="77777777" w:rsidR="005007D9" w:rsidRPr="005007D9" w:rsidRDefault="005007D9" w:rsidP="008C3343">
            <w:pP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t>Severe Weather – Procedure steps:</w:t>
            </w:r>
          </w:p>
          <w:p w14:paraId="0F30A694" w14:textId="77777777" w:rsidR="005007D9" w:rsidRPr="005007D9" w:rsidRDefault="005007D9" w:rsidP="008C3343">
            <w:pPr>
              <w:spacing w:line="276" w:lineRule="auto"/>
              <w:rPr>
                <w:rFonts w:ascii="Times New Roman" w:hAnsi="Times New Roman" w:cs="Times New Roman"/>
                <w:b/>
                <w:bCs/>
                <w:sz w:val="24"/>
                <w:szCs w:val="24"/>
                <w:u w:val="single"/>
              </w:rPr>
            </w:pPr>
          </w:p>
          <w:p w14:paraId="5873427F" w14:textId="77777777"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Stay alert to potential weather conditions by monitoring local news via radio.</w:t>
            </w:r>
          </w:p>
          <w:p w14:paraId="58CAEDF5" w14:textId="76340CFE"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Shelter in place</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if necessary. </w:t>
            </w:r>
          </w:p>
          <w:p w14:paraId="7C17B873" w14:textId="77777777"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 xml:space="preserve">Contact Campus Security and 911 if immediate conditions warrant. </w:t>
            </w:r>
          </w:p>
          <w:p w14:paraId="350C1BEC" w14:textId="2EB556C8"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b/>
                <w:bCs/>
                <w:i/>
                <w:iCs/>
                <w:sz w:val="20"/>
                <w:szCs w:val="20"/>
              </w:rPr>
              <w:t>Snow Emergency:</w:t>
            </w:r>
            <w:r w:rsidRPr="00031174">
              <w:rPr>
                <w:rFonts w:ascii="Times New Roman" w:hAnsi="Times New Roman" w:cs="Times New Roman"/>
                <w:sz w:val="20"/>
                <w:szCs w:val="20"/>
              </w:rPr>
              <w:t xml:space="preserve"> If </w:t>
            </w:r>
            <w:r w:rsidR="00671D6D">
              <w:rPr>
                <w:rFonts w:ascii="Times New Roman" w:hAnsi="Times New Roman" w:cs="Times New Roman"/>
                <w:sz w:val="20"/>
                <w:szCs w:val="20"/>
              </w:rPr>
              <w:t>r</w:t>
            </w:r>
            <w:r w:rsidRPr="00031174">
              <w:rPr>
                <w:rFonts w:ascii="Times New Roman" w:hAnsi="Times New Roman" w:cs="Times New Roman"/>
                <w:sz w:val="20"/>
                <w:szCs w:val="20"/>
              </w:rPr>
              <w:t>oad conditions prevent safe travel</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shelter in place on campus accommodations made to individuals affected.  </w:t>
            </w:r>
          </w:p>
          <w:p w14:paraId="2C980839" w14:textId="726ED320" w:rsidR="005007D9" w:rsidRPr="00031174" w:rsidRDefault="005007D9" w:rsidP="00AF2E56">
            <w:pPr>
              <w:numPr>
                <w:ilvl w:val="0"/>
                <w:numId w:val="15"/>
              </w:numPr>
              <w:spacing w:line="276" w:lineRule="auto"/>
              <w:rPr>
                <w:rFonts w:ascii="Times New Roman" w:hAnsi="Times New Roman" w:cs="Times New Roman"/>
                <w:b/>
                <w:bCs/>
                <w:sz w:val="20"/>
                <w:szCs w:val="20"/>
                <w:u w:val="single"/>
              </w:rPr>
            </w:pPr>
            <w:r w:rsidRPr="00031174">
              <w:rPr>
                <w:rFonts w:ascii="Times New Roman" w:hAnsi="Times New Roman" w:cs="Times New Roman"/>
                <w:b/>
                <w:bCs/>
                <w:i/>
                <w:iCs/>
                <w:sz w:val="20"/>
                <w:szCs w:val="20"/>
              </w:rPr>
              <w:t>Flooding/Lightening:</w:t>
            </w:r>
            <w:r w:rsidRPr="00031174">
              <w:rPr>
                <w:rFonts w:ascii="Times New Roman" w:hAnsi="Times New Roman" w:cs="Times New Roman"/>
                <w:sz w:val="20"/>
                <w:szCs w:val="20"/>
              </w:rPr>
              <w:t xml:space="preserve"> If </w:t>
            </w:r>
            <w:r w:rsidR="00671D6D">
              <w:rPr>
                <w:rFonts w:ascii="Times New Roman" w:hAnsi="Times New Roman" w:cs="Times New Roman"/>
                <w:sz w:val="20"/>
                <w:szCs w:val="20"/>
              </w:rPr>
              <w:t>r</w:t>
            </w:r>
            <w:r w:rsidRPr="00031174">
              <w:rPr>
                <w:rFonts w:ascii="Times New Roman" w:hAnsi="Times New Roman" w:cs="Times New Roman"/>
                <w:sz w:val="20"/>
                <w:szCs w:val="20"/>
              </w:rPr>
              <w:t>oad conditions prevent safe travel</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shelter in place on campus accommodations made to individuals affected. a) If building is affected move to higher floors. b) If outside</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seek high ground and shelter inside. c) Lightening</w:t>
            </w:r>
            <w:r w:rsidR="00671D6D">
              <w:rPr>
                <w:rFonts w:ascii="Times New Roman" w:hAnsi="Times New Roman" w:cs="Times New Roman"/>
                <w:sz w:val="20"/>
                <w:szCs w:val="20"/>
              </w:rPr>
              <w:t xml:space="preserve"> -</w:t>
            </w:r>
            <w:r w:rsidRPr="00031174">
              <w:rPr>
                <w:rFonts w:ascii="Times New Roman" w:hAnsi="Times New Roman" w:cs="Times New Roman"/>
                <w:sz w:val="20"/>
                <w:szCs w:val="20"/>
              </w:rPr>
              <w:t xml:space="preserve"> seek shelter indoors. If outside</w:t>
            </w:r>
            <w:r w:rsidR="00671D6D">
              <w:rPr>
                <w:rFonts w:ascii="Times New Roman" w:hAnsi="Times New Roman" w:cs="Times New Roman"/>
                <w:sz w:val="20"/>
                <w:szCs w:val="20"/>
              </w:rPr>
              <w:t xml:space="preserve"> -</w:t>
            </w:r>
            <w:r w:rsidRPr="00031174">
              <w:rPr>
                <w:rFonts w:ascii="Times New Roman" w:hAnsi="Times New Roman" w:cs="Times New Roman"/>
                <w:sz w:val="20"/>
                <w:szCs w:val="20"/>
              </w:rPr>
              <w:t xml:space="preserve"> seek lowest point in the space and stay clear of trees and dis</w:t>
            </w:r>
            <w:r w:rsidR="00671D6D">
              <w:rPr>
                <w:rFonts w:ascii="Times New Roman" w:hAnsi="Times New Roman" w:cs="Times New Roman"/>
                <w:sz w:val="20"/>
                <w:szCs w:val="20"/>
              </w:rPr>
              <w:t>re</w:t>
            </w:r>
            <w:r w:rsidRPr="00031174">
              <w:rPr>
                <w:rFonts w:ascii="Times New Roman" w:hAnsi="Times New Roman" w:cs="Times New Roman"/>
                <w:sz w:val="20"/>
                <w:szCs w:val="20"/>
              </w:rPr>
              <w:t xml:space="preserve">gard any metal objects.  </w:t>
            </w:r>
          </w:p>
          <w:p w14:paraId="5F80443A" w14:textId="77777777" w:rsidR="005007D9" w:rsidRPr="005007D9" w:rsidRDefault="005007D9" w:rsidP="00AF2E56">
            <w:pPr>
              <w:numPr>
                <w:ilvl w:val="0"/>
                <w:numId w:val="15"/>
              </w:numPr>
              <w:spacing w:line="276" w:lineRule="auto"/>
              <w:rPr>
                <w:rFonts w:ascii="Times New Roman" w:hAnsi="Times New Roman" w:cs="Times New Roman"/>
                <w:sz w:val="24"/>
                <w:szCs w:val="24"/>
              </w:rPr>
            </w:pPr>
            <w:r w:rsidRPr="00031174">
              <w:rPr>
                <w:rFonts w:ascii="Times New Roman" w:hAnsi="Times New Roman" w:cs="Times New Roman"/>
                <w:sz w:val="20"/>
                <w:szCs w:val="20"/>
              </w:rPr>
              <w:t>Campus Security to inform 911 of any assistance needed</w:t>
            </w:r>
          </w:p>
        </w:tc>
      </w:tr>
      <w:tr w:rsidR="005007D9" w:rsidRPr="005007D9" w14:paraId="091D495A" w14:textId="77777777" w:rsidTr="00F95581">
        <w:tc>
          <w:tcPr>
            <w:tcW w:w="9350" w:type="dxa"/>
            <w:shd w:val="clear" w:color="auto" w:fill="D99594"/>
          </w:tcPr>
          <w:p w14:paraId="120018EF" w14:textId="77777777" w:rsidR="005007D9" w:rsidRPr="005007D9" w:rsidRDefault="005007D9" w:rsidP="008C3343">
            <w:pP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t>Classroom Disruptions and Psychological Crisis – Procedure steps:</w:t>
            </w:r>
          </w:p>
          <w:p w14:paraId="28C953D4" w14:textId="22905404" w:rsidR="005007D9" w:rsidRDefault="005007D9" w:rsidP="008C3343">
            <w:pPr>
              <w:rPr>
                <w:rFonts w:ascii="Times New Roman" w:hAnsi="Times New Roman" w:cs="Times New Roman"/>
                <w:sz w:val="20"/>
                <w:szCs w:val="20"/>
              </w:rPr>
            </w:pPr>
            <w:r w:rsidRPr="00031174">
              <w:rPr>
                <w:rFonts w:ascii="Times New Roman" w:hAnsi="Times New Roman" w:cs="Times New Roman"/>
                <w:sz w:val="20"/>
                <w:szCs w:val="20"/>
              </w:rPr>
              <w:t xml:space="preserve">There may be an occasion when students become embroiled in an argument within the classroom, either with the faculty member or another student.  It is up to the judgment of the faculty member if anyone’s personal safety is in peril.  </w:t>
            </w:r>
          </w:p>
          <w:p w14:paraId="15F3D7D3" w14:textId="77777777" w:rsidR="00177E48" w:rsidRPr="00031174" w:rsidRDefault="00177E48" w:rsidP="008C3343">
            <w:pPr>
              <w:rPr>
                <w:rFonts w:ascii="Times New Roman" w:hAnsi="Times New Roman" w:cs="Times New Roman"/>
                <w:sz w:val="20"/>
                <w:szCs w:val="20"/>
              </w:rPr>
            </w:pPr>
          </w:p>
          <w:p w14:paraId="4EA1BF09" w14:textId="77777777" w:rsidR="005007D9" w:rsidRPr="00031174" w:rsidRDefault="005007D9" w:rsidP="00AF2E56">
            <w:pPr>
              <w:pStyle w:val="ListParagraph"/>
              <w:numPr>
                <w:ilvl w:val="0"/>
                <w:numId w:val="16"/>
              </w:numPr>
              <w:rPr>
                <w:rFonts w:ascii="Times New Roman" w:hAnsi="Times New Roman" w:cs="Times New Roman"/>
                <w:sz w:val="20"/>
                <w:szCs w:val="20"/>
              </w:rPr>
            </w:pPr>
            <w:r w:rsidRPr="00031174">
              <w:rPr>
                <w:rFonts w:ascii="Times New Roman" w:hAnsi="Times New Roman" w:cs="Times New Roman"/>
                <w:sz w:val="20"/>
                <w:szCs w:val="20"/>
              </w:rPr>
              <w:t xml:space="preserve">Be respectful, maintain self-control, maintain personal space, keep calm, short questions and answers. </w:t>
            </w:r>
          </w:p>
          <w:p w14:paraId="2E2AA000" w14:textId="20A6578E" w:rsidR="005007D9" w:rsidRPr="00031174" w:rsidRDefault="005007D9" w:rsidP="00AF2E56">
            <w:pPr>
              <w:pStyle w:val="ListParagraph"/>
              <w:numPr>
                <w:ilvl w:val="0"/>
                <w:numId w:val="16"/>
              </w:numPr>
              <w:rPr>
                <w:rFonts w:ascii="Times New Roman" w:hAnsi="Times New Roman" w:cs="Times New Roman"/>
                <w:sz w:val="20"/>
                <w:szCs w:val="20"/>
              </w:rPr>
            </w:pPr>
            <w:r w:rsidRPr="00031174">
              <w:rPr>
                <w:rFonts w:ascii="Times New Roman" w:hAnsi="Times New Roman" w:cs="Times New Roman"/>
                <w:sz w:val="20"/>
                <w:szCs w:val="20"/>
              </w:rPr>
              <w:t>Be soft spoken, non-confrontational, keep hands in sight and open. Do not argue, criticize</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or be judgmental.  </w:t>
            </w:r>
          </w:p>
          <w:p w14:paraId="3448F0C6" w14:textId="2879AFD7" w:rsidR="005007D9" w:rsidRPr="00031174" w:rsidRDefault="005007D9" w:rsidP="00AF2E56">
            <w:pPr>
              <w:pStyle w:val="ListParagraph"/>
              <w:numPr>
                <w:ilvl w:val="0"/>
                <w:numId w:val="16"/>
              </w:numPr>
              <w:rPr>
                <w:rFonts w:ascii="Times New Roman" w:hAnsi="Times New Roman" w:cs="Times New Roman"/>
                <w:sz w:val="20"/>
                <w:szCs w:val="20"/>
              </w:rPr>
            </w:pPr>
            <w:r w:rsidRPr="00031174">
              <w:rPr>
                <w:rFonts w:ascii="Times New Roman" w:hAnsi="Times New Roman" w:cs="Times New Roman"/>
                <w:sz w:val="20"/>
                <w:szCs w:val="20"/>
              </w:rPr>
              <w:t>In such circumstances</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the faculty member may ask the individual to leave the room or building.  </w:t>
            </w:r>
          </w:p>
          <w:p w14:paraId="6D49AE6C" w14:textId="77777777" w:rsidR="005007D9" w:rsidRPr="00031174" w:rsidRDefault="005007D9" w:rsidP="00AF2E56">
            <w:pPr>
              <w:pStyle w:val="ListParagraph"/>
              <w:numPr>
                <w:ilvl w:val="0"/>
                <w:numId w:val="16"/>
              </w:numPr>
              <w:rPr>
                <w:rFonts w:ascii="Times New Roman" w:hAnsi="Times New Roman" w:cs="Times New Roman"/>
                <w:sz w:val="20"/>
                <w:szCs w:val="20"/>
              </w:rPr>
            </w:pPr>
            <w:r w:rsidRPr="00031174">
              <w:rPr>
                <w:rFonts w:ascii="Times New Roman" w:hAnsi="Times New Roman" w:cs="Times New Roman"/>
                <w:sz w:val="20"/>
                <w:szCs w:val="20"/>
              </w:rPr>
              <w:t>If the student should refuse, call Campus Security.</w:t>
            </w:r>
          </w:p>
          <w:p w14:paraId="3EB564EA" w14:textId="148F344F" w:rsidR="005007D9" w:rsidRPr="00031174" w:rsidRDefault="005007D9" w:rsidP="00AF2E56">
            <w:pPr>
              <w:pStyle w:val="ListParagraph"/>
              <w:numPr>
                <w:ilvl w:val="0"/>
                <w:numId w:val="16"/>
              </w:numPr>
              <w:rPr>
                <w:rFonts w:ascii="Times New Roman" w:hAnsi="Times New Roman" w:cs="Times New Roman"/>
                <w:sz w:val="20"/>
                <w:szCs w:val="20"/>
              </w:rPr>
            </w:pPr>
            <w:r w:rsidRPr="00031174">
              <w:rPr>
                <w:rFonts w:ascii="Times New Roman" w:hAnsi="Times New Roman" w:cs="Times New Roman"/>
                <w:sz w:val="20"/>
                <w:szCs w:val="20"/>
              </w:rPr>
              <w:t>Occasion</w:t>
            </w:r>
            <w:r w:rsidR="00671D6D">
              <w:rPr>
                <w:rFonts w:ascii="Times New Roman" w:hAnsi="Times New Roman" w:cs="Times New Roman"/>
                <w:sz w:val="20"/>
                <w:szCs w:val="20"/>
              </w:rPr>
              <w:t>ally,</w:t>
            </w:r>
            <w:r w:rsidRPr="00031174">
              <w:rPr>
                <w:rFonts w:ascii="Times New Roman" w:hAnsi="Times New Roman" w:cs="Times New Roman"/>
                <w:sz w:val="20"/>
                <w:szCs w:val="20"/>
              </w:rPr>
              <w:t xml:space="preserve"> someone may come to a classroom unannounced seeking an altercation with a student in the class.  Campus Security should be called immediately.  </w:t>
            </w:r>
          </w:p>
          <w:p w14:paraId="4FED2C44" w14:textId="77777777" w:rsidR="005007D9" w:rsidRPr="00031174" w:rsidRDefault="005007D9" w:rsidP="00AF2E56">
            <w:pPr>
              <w:pStyle w:val="ListParagraph"/>
              <w:numPr>
                <w:ilvl w:val="0"/>
                <w:numId w:val="16"/>
              </w:numPr>
              <w:rPr>
                <w:rFonts w:ascii="Times New Roman" w:hAnsi="Times New Roman" w:cs="Times New Roman"/>
                <w:sz w:val="20"/>
                <w:szCs w:val="20"/>
              </w:rPr>
            </w:pPr>
            <w:r w:rsidRPr="00031174">
              <w:rPr>
                <w:rFonts w:ascii="Times New Roman" w:hAnsi="Times New Roman" w:cs="Times New Roman"/>
                <w:sz w:val="20"/>
                <w:szCs w:val="20"/>
              </w:rPr>
              <w:t xml:space="preserve">Individuals who have “Orders of Protection” are responsible for their own rights under the law.  They should call the Police (911) if someone violates an Order of Protection, </w:t>
            </w:r>
            <w:r w:rsidRPr="00031174">
              <w:rPr>
                <w:rFonts w:ascii="Times New Roman" w:hAnsi="Times New Roman" w:cs="Times New Roman"/>
                <w:b/>
                <w:sz w:val="20"/>
                <w:szCs w:val="20"/>
                <w:u w:val="single"/>
              </w:rPr>
              <w:t>not</w:t>
            </w:r>
            <w:r w:rsidRPr="00031174">
              <w:rPr>
                <w:rFonts w:ascii="Times New Roman" w:hAnsi="Times New Roman" w:cs="Times New Roman"/>
                <w:sz w:val="20"/>
                <w:szCs w:val="20"/>
              </w:rPr>
              <w:t xml:space="preserve"> Campus Security or any college employee.</w:t>
            </w:r>
          </w:p>
          <w:p w14:paraId="58C7FC93" w14:textId="657184D2" w:rsidR="005007D9" w:rsidRPr="00031174" w:rsidRDefault="005007D9" w:rsidP="00AF2E56">
            <w:pPr>
              <w:pStyle w:val="ListParagraph"/>
              <w:numPr>
                <w:ilvl w:val="0"/>
                <w:numId w:val="16"/>
              </w:numPr>
              <w:spacing w:line="276" w:lineRule="auto"/>
              <w:rPr>
                <w:rFonts w:ascii="Times New Roman" w:hAnsi="Times New Roman" w:cs="Times New Roman"/>
                <w:sz w:val="20"/>
                <w:szCs w:val="20"/>
              </w:rPr>
            </w:pPr>
            <w:r w:rsidRPr="00031174">
              <w:rPr>
                <w:rFonts w:ascii="Times New Roman" w:hAnsi="Times New Roman" w:cs="Times New Roman"/>
                <w:sz w:val="20"/>
                <w:szCs w:val="20"/>
              </w:rPr>
              <w:lastRenderedPageBreak/>
              <w:t>If an individual threatens to harm themselves, others, or appears to be out of touch with reality due to a drug reaction or psychological issue</w:t>
            </w:r>
            <w:r w:rsidR="00671D6D">
              <w:rPr>
                <w:rFonts w:ascii="Times New Roman" w:hAnsi="Times New Roman" w:cs="Times New Roman"/>
                <w:sz w:val="20"/>
                <w:szCs w:val="20"/>
              </w:rPr>
              <w:t>,</w:t>
            </w:r>
            <w:r w:rsidRPr="00031174">
              <w:rPr>
                <w:rFonts w:ascii="Times New Roman" w:hAnsi="Times New Roman" w:cs="Times New Roman"/>
                <w:sz w:val="20"/>
                <w:szCs w:val="20"/>
              </w:rPr>
              <w:t xml:space="preserve"> call Campus Security. </w:t>
            </w:r>
          </w:p>
          <w:p w14:paraId="0B31855F" w14:textId="77777777" w:rsidR="005007D9" w:rsidRPr="00031174" w:rsidRDefault="005007D9" w:rsidP="00AF2E56">
            <w:pPr>
              <w:pStyle w:val="ListParagraph"/>
              <w:numPr>
                <w:ilvl w:val="0"/>
                <w:numId w:val="16"/>
              </w:numPr>
              <w:spacing w:line="276" w:lineRule="auto"/>
              <w:rPr>
                <w:rFonts w:ascii="Times New Roman" w:hAnsi="Times New Roman" w:cs="Times New Roman"/>
                <w:sz w:val="20"/>
                <w:szCs w:val="20"/>
              </w:rPr>
            </w:pPr>
            <w:r w:rsidRPr="00031174">
              <w:rPr>
                <w:rFonts w:ascii="Times New Roman" w:hAnsi="Times New Roman" w:cs="Times New Roman"/>
                <w:sz w:val="20"/>
                <w:szCs w:val="20"/>
              </w:rPr>
              <w:t xml:space="preserve">Campus security will notify the Chief of Student Affairs and a Counselor who will respond to the classroom or location of the student. In their absence (evening/weekend), Campus Security will call the Police (911).   While waiting for the response team, attempt to keep the individual calm. </w:t>
            </w:r>
          </w:p>
          <w:p w14:paraId="05D64B8E" w14:textId="0F2E68AD" w:rsidR="005007D9" w:rsidRPr="005007D9" w:rsidRDefault="005007D9" w:rsidP="00AF2E56">
            <w:pPr>
              <w:pStyle w:val="ListParagraph"/>
              <w:numPr>
                <w:ilvl w:val="0"/>
                <w:numId w:val="16"/>
              </w:numPr>
              <w:spacing w:line="276" w:lineRule="auto"/>
              <w:rPr>
                <w:rFonts w:ascii="Times New Roman" w:hAnsi="Times New Roman" w:cs="Times New Roman"/>
                <w:b/>
                <w:bCs/>
                <w:sz w:val="24"/>
                <w:szCs w:val="24"/>
                <w:u w:val="single"/>
              </w:rPr>
            </w:pPr>
            <w:r w:rsidRPr="00031174">
              <w:rPr>
                <w:rFonts w:ascii="Times New Roman" w:hAnsi="Times New Roman" w:cs="Times New Roman"/>
                <w:sz w:val="20"/>
                <w:szCs w:val="20"/>
              </w:rPr>
              <w:t>If the individual becomes violent</w:t>
            </w:r>
            <w:r w:rsidR="00671D6D">
              <w:rPr>
                <w:rFonts w:ascii="Times New Roman" w:hAnsi="Times New Roman" w:cs="Times New Roman"/>
                <w:sz w:val="20"/>
                <w:szCs w:val="20"/>
              </w:rPr>
              <w:t>, a</w:t>
            </w:r>
            <w:r w:rsidRPr="00031174">
              <w:rPr>
                <w:rFonts w:ascii="Times New Roman" w:hAnsi="Times New Roman" w:cs="Times New Roman"/>
                <w:sz w:val="20"/>
                <w:szCs w:val="20"/>
              </w:rPr>
              <w:t>ttempt to evacuate the classroom and/or solicit help from others to restrain the individual.</w:t>
            </w:r>
          </w:p>
        </w:tc>
      </w:tr>
    </w:tbl>
    <w:p w14:paraId="42B768AB" w14:textId="33BACD67" w:rsidR="00F95581" w:rsidRDefault="00F95581"/>
    <w:tbl>
      <w:tblPr>
        <w:tblStyle w:val="TableGrid"/>
        <w:tblW w:w="0" w:type="auto"/>
        <w:tblLook w:val="04A0" w:firstRow="1" w:lastRow="0" w:firstColumn="1" w:lastColumn="0" w:noHBand="0" w:noVBand="1"/>
      </w:tblPr>
      <w:tblGrid>
        <w:gridCol w:w="9350"/>
      </w:tblGrid>
      <w:tr w:rsidR="00F95581" w:rsidRPr="005007D9" w14:paraId="7D9312D6" w14:textId="77777777" w:rsidTr="00F95581">
        <w:tc>
          <w:tcPr>
            <w:tcW w:w="9350" w:type="dxa"/>
            <w:shd w:val="clear" w:color="auto" w:fill="F2DBDB"/>
          </w:tcPr>
          <w:p w14:paraId="11374064" w14:textId="77777777" w:rsidR="00F95581" w:rsidRPr="005007D9" w:rsidRDefault="00F95581" w:rsidP="00F95581">
            <w:pPr>
              <w:jc w:val="cente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t>Threat - Hazard Specific and Emergency Procedures Guidelines</w:t>
            </w:r>
          </w:p>
          <w:p w14:paraId="0FADEEC2" w14:textId="77777777" w:rsidR="00F95581" w:rsidRPr="005007D9" w:rsidRDefault="00F95581" w:rsidP="00F95581">
            <w:pPr>
              <w:jc w:val="center"/>
              <w:rPr>
                <w:rFonts w:ascii="Times New Roman" w:hAnsi="Times New Roman" w:cs="Times New Roman"/>
                <w:b/>
                <w:bCs/>
                <w:sz w:val="24"/>
                <w:szCs w:val="24"/>
                <w:u w:val="single"/>
              </w:rPr>
            </w:pPr>
          </w:p>
          <w:p w14:paraId="1EAD4552" w14:textId="77777777" w:rsidR="00F95581" w:rsidRPr="005007D9" w:rsidRDefault="00F95581" w:rsidP="00F95581">
            <w:pPr>
              <w:jc w:val="center"/>
              <w:rPr>
                <w:rFonts w:ascii="Times New Roman" w:hAnsi="Times New Roman" w:cs="Times New Roman"/>
                <w:color w:val="761818" w:themeColor="accent2"/>
                <w:sz w:val="24"/>
                <w:szCs w:val="24"/>
              </w:rPr>
            </w:pPr>
            <w:r w:rsidRPr="005007D9">
              <w:rPr>
                <w:rFonts w:ascii="Times New Roman" w:hAnsi="Times New Roman" w:cs="Times New Roman"/>
                <w:color w:val="761818" w:themeColor="accent2"/>
                <w:sz w:val="24"/>
                <w:szCs w:val="24"/>
              </w:rPr>
              <w:t>Follow the procedure steps relative to the corresponding Emergency Situation</w:t>
            </w:r>
          </w:p>
          <w:p w14:paraId="68CF8E4D" w14:textId="0E46870B" w:rsidR="00F95581" w:rsidRPr="005007D9" w:rsidRDefault="00F95581" w:rsidP="008C3343">
            <w:pPr>
              <w:rPr>
                <w:rFonts w:ascii="Times New Roman" w:hAnsi="Times New Roman" w:cs="Times New Roman"/>
                <w:b/>
                <w:bCs/>
                <w:sz w:val="24"/>
                <w:szCs w:val="24"/>
                <w:u w:val="single"/>
              </w:rPr>
            </w:pPr>
          </w:p>
        </w:tc>
      </w:tr>
      <w:tr w:rsidR="005007D9" w:rsidRPr="005007D9" w14:paraId="017488DC" w14:textId="77777777" w:rsidTr="00F223CF">
        <w:tc>
          <w:tcPr>
            <w:tcW w:w="9350" w:type="dxa"/>
            <w:shd w:val="clear" w:color="auto" w:fill="D99594"/>
          </w:tcPr>
          <w:p w14:paraId="4393AF1A" w14:textId="77777777" w:rsidR="005007D9" w:rsidRPr="005007D9" w:rsidRDefault="005007D9" w:rsidP="008C3343">
            <w:pP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t>Medical Emergencies – Procedure steps:</w:t>
            </w:r>
          </w:p>
          <w:p w14:paraId="13B15522" w14:textId="53213752" w:rsidR="005007D9" w:rsidRPr="00031174" w:rsidRDefault="005007D9" w:rsidP="008C3343">
            <w:pPr>
              <w:spacing w:line="276" w:lineRule="auto"/>
              <w:rPr>
                <w:rFonts w:ascii="Times New Roman" w:hAnsi="Times New Roman" w:cs="Times New Roman"/>
                <w:sz w:val="20"/>
                <w:szCs w:val="20"/>
              </w:rPr>
            </w:pPr>
            <w:r w:rsidRPr="00031174">
              <w:rPr>
                <w:rFonts w:ascii="Times New Roman" w:hAnsi="Times New Roman" w:cs="Times New Roman"/>
                <w:sz w:val="20"/>
                <w:szCs w:val="20"/>
              </w:rPr>
              <w:t>If a medical emergency should occur in the classroom</w:t>
            </w:r>
            <w:r w:rsidR="000E66AD">
              <w:rPr>
                <w:rFonts w:ascii="Times New Roman" w:hAnsi="Times New Roman" w:cs="Times New Roman"/>
                <w:sz w:val="20"/>
                <w:szCs w:val="20"/>
              </w:rPr>
              <w:t>,</w:t>
            </w:r>
            <w:r w:rsidRPr="00031174">
              <w:rPr>
                <w:rFonts w:ascii="Times New Roman" w:hAnsi="Times New Roman" w:cs="Times New Roman"/>
                <w:sz w:val="20"/>
                <w:szCs w:val="20"/>
              </w:rPr>
              <w:t xml:space="preserve"> call Campus Security.  Explain the nature of the event so that they may be able to direct the appropriate emergency medical responder.  </w:t>
            </w:r>
          </w:p>
          <w:p w14:paraId="151BC748" w14:textId="77777777" w:rsidR="005007D9" w:rsidRPr="00031174" w:rsidRDefault="005007D9" w:rsidP="008C3343">
            <w:pPr>
              <w:spacing w:line="276" w:lineRule="auto"/>
              <w:rPr>
                <w:rFonts w:ascii="Times New Roman" w:hAnsi="Times New Roman" w:cs="Times New Roman"/>
                <w:b/>
                <w:bCs/>
                <w:sz w:val="20"/>
                <w:szCs w:val="20"/>
                <w:u w:val="single"/>
              </w:rPr>
            </w:pPr>
          </w:p>
          <w:p w14:paraId="65B8C509" w14:textId="77777777"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Remain calm and keep the victim calm as possible.</w:t>
            </w:r>
          </w:p>
          <w:p w14:paraId="7C6BC6BA" w14:textId="77777777"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If in classroom or in the common/public area of the building, ask for assistance to call 911 &amp; Campus Security.</w:t>
            </w:r>
          </w:p>
          <w:p w14:paraId="4DB3D351" w14:textId="77777777"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 xml:space="preserve">Inform them help is on the way.   </w:t>
            </w:r>
          </w:p>
          <w:p w14:paraId="06BEAD1C" w14:textId="3C541A6F"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If trained in medical areas of EMT, first aid, CPR</w:t>
            </w:r>
            <w:r w:rsidR="000E66AD">
              <w:rPr>
                <w:rFonts w:ascii="Times New Roman" w:hAnsi="Times New Roman" w:cs="Times New Roman"/>
                <w:sz w:val="20"/>
                <w:szCs w:val="20"/>
              </w:rPr>
              <w:t>,</w:t>
            </w:r>
            <w:r w:rsidRPr="00031174">
              <w:rPr>
                <w:rFonts w:ascii="Times New Roman" w:hAnsi="Times New Roman" w:cs="Times New Roman"/>
                <w:sz w:val="20"/>
                <w:szCs w:val="20"/>
              </w:rPr>
              <w:t xml:space="preserve"> or other, apply training accordingly and as needed. </w:t>
            </w:r>
          </w:p>
          <w:p w14:paraId="5C03C71D" w14:textId="77777777" w:rsidR="005007D9" w:rsidRPr="00031174" w:rsidRDefault="005007D9" w:rsidP="00AF2E56">
            <w:pPr>
              <w:numPr>
                <w:ilvl w:val="0"/>
                <w:numId w:val="15"/>
              </w:numPr>
              <w:spacing w:line="276" w:lineRule="auto"/>
              <w:rPr>
                <w:rFonts w:ascii="Times New Roman" w:hAnsi="Times New Roman" w:cs="Times New Roman"/>
                <w:b/>
                <w:bCs/>
                <w:sz w:val="20"/>
                <w:szCs w:val="20"/>
                <w:u w:val="single"/>
              </w:rPr>
            </w:pPr>
            <w:r w:rsidRPr="00031174">
              <w:rPr>
                <w:rFonts w:ascii="Times New Roman" w:hAnsi="Times New Roman" w:cs="Times New Roman"/>
                <w:sz w:val="20"/>
                <w:szCs w:val="20"/>
              </w:rPr>
              <w:t xml:space="preserve">Wait for first responders to assist or take over medical treatment. </w:t>
            </w:r>
          </w:p>
          <w:p w14:paraId="17FA895E" w14:textId="2E354C69" w:rsidR="005007D9" w:rsidRPr="005007D9" w:rsidRDefault="005007D9" w:rsidP="00AF2E56">
            <w:pPr>
              <w:numPr>
                <w:ilvl w:val="0"/>
                <w:numId w:val="15"/>
              </w:numPr>
              <w:spacing w:line="276" w:lineRule="auto"/>
              <w:rPr>
                <w:rFonts w:ascii="Times New Roman" w:hAnsi="Times New Roman" w:cs="Times New Roman"/>
                <w:b/>
                <w:bCs/>
                <w:sz w:val="24"/>
                <w:szCs w:val="24"/>
                <w:u w:val="single"/>
              </w:rPr>
            </w:pPr>
            <w:r w:rsidRPr="00031174">
              <w:rPr>
                <w:rFonts w:ascii="Times New Roman" w:hAnsi="Times New Roman" w:cs="Times New Roman"/>
                <w:sz w:val="20"/>
                <w:szCs w:val="20"/>
              </w:rPr>
              <w:t>Provide arriving medical personnel name, phone number, detailed explanation of events that led up to the emergency and/or cause(s).</w:t>
            </w:r>
          </w:p>
        </w:tc>
      </w:tr>
      <w:tr w:rsidR="005007D9" w:rsidRPr="005007D9" w14:paraId="5C4073C2" w14:textId="77777777" w:rsidTr="00F95581">
        <w:tc>
          <w:tcPr>
            <w:tcW w:w="9350" w:type="dxa"/>
            <w:shd w:val="clear" w:color="auto" w:fill="F2DBDB"/>
          </w:tcPr>
          <w:p w14:paraId="13E16935" w14:textId="77777777" w:rsidR="005007D9" w:rsidRPr="005007D9" w:rsidRDefault="005007D9" w:rsidP="008C3343">
            <w:pP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t>Crimes – Procedure steps:</w:t>
            </w:r>
          </w:p>
          <w:p w14:paraId="498DCC6D" w14:textId="77777777" w:rsidR="005007D9" w:rsidRPr="00031174" w:rsidRDefault="005007D9" w:rsidP="008C3343">
            <w:pPr>
              <w:rPr>
                <w:rFonts w:ascii="Times New Roman" w:hAnsi="Times New Roman" w:cs="Times New Roman"/>
                <w:sz w:val="20"/>
                <w:szCs w:val="20"/>
              </w:rPr>
            </w:pPr>
            <w:r w:rsidRPr="00031174">
              <w:rPr>
                <w:rFonts w:ascii="Times New Roman" w:hAnsi="Times New Roman" w:cs="Times New Roman"/>
                <w:sz w:val="20"/>
                <w:szCs w:val="20"/>
              </w:rPr>
              <w:t xml:space="preserve">If you observe anyone committing a crime on campus (attack, rape, theft, etc.) call 911 (Police) first and then Campus Security.  Give the Police and Campus Security the location of the event and a description of the perpetrator. </w:t>
            </w:r>
          </w:p>
          <w:p w14:paraId="5FE857F3" w14:textId="77777777" w:rsidR="005007D9" w:rsidRPr="00031174" w:rsidRDefault="005007D9" w:rsidP="008C3343">
            <w:pPr>
              <w:spacing w:line="276" w:lineRule="auto"/>
              <w:rPr>
                <w:rFonts w:ascii="Times New Roman" w:hAnsi="Times New Roman" w:cs="Times New Roman"/>
                <w:b/>
                <w:bCs/>
                <w:sz w:val="20"/>
                <w:szCs w:val="20"/>
                <w:u w:val="single"/>
              </w:rPr>
            </w:pPr>
          </w:p>
          <w:p w14:paraId="6F82E3C2" w14:textId="02C505FB"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Do not intervene</w:t>
            </w:r>
            <w:r w:rsidR="000E66AD">
              <w:rPr>
                <w:rFonts w:ascii="Times New Roman" w:hAnsi="Times New Roman" w:cs="Times New Roman"/>
                <w:sz w:val="20"/>
                <w:szCs w:val="20"/>
              </w:rPr>
              <w:t>;</w:t>
            </w:r>
            <w:r w:rsidRPr="00031174">
              <w:rPr>
                <w:rFonts w:ascii="Times New Roman" w:hAnsi="Times New Roman" w:cs="Times New Roman"/>
                <w:sz w:val="20"/>
                <w:szCs w:val="20"/>
              </w:rPr>
              <w:t xml:space="preserve"> make notes of the crime and perpetrator(s)</w:t>
            </w:r>
          </w:p>
          <w:p w14:paraId="0B688B8E" w14:textId="0D3BBCF1"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Move to safe location, evacuate</w:t>
            </w:r>
            <w:r w:rsidR="000E66AD">
              <w:rPr>
                <w:rFonts w:ascii="Times New Roman" w:hAnsi="Times New Roman" w:cs="Times New Roman"/>
                <w:sz w:val="20"/>
                <w:szCs w:val="20"/>
              </w:rPr>
              <w:t>,</w:t>
            </w:r>
            <w:r w:rsidRPr="00031174">
              <w:rPr>
                <w:rFonts w:ascii="Times New Roman" w:hAnsi="Times New Roman" w:cs="Times New Roman"/>
                <w:sz w:val="20"/>
                <w:szCs w:val="20"/>
              </w:rPr>
              <w:t xml:space="preserve"> or shelter in place</w:t>
            </w:r>
            <w:r w:rsidR="000E66AD">
              <w:rPr>
                <w:rFonts w:ascii="Times New Roman" w:hAnsi="Times New Roman" w:cs="Times New Roman"/>
                <w:sz w:val="20"/>
                <w:szCs w:val="20"/>
              </w:rPr>
              <w:t>.</w:t>
            </w:r>
            <w:r w:rsidRPr="00031174">
              <w:rPr>
                <w:rFonts w:ascii="Times New Roman" w:hAnsi="Times New Roman" w:cs="Times New Roman"/>
                <w:sz w:val="20"/>
                <w:szCs w:val="20"/>
              </w:rPr>
              <w:t xml:space="preserve"> </w:t>
            </w:r>
            <w:r w:rsidR="000E66AD">
              <w:rPr>
                <w:rFonts w:ascii="Times New Roman" w:hAnsi="Times New Roman" w:cs="Times New Roman"/>
                <w:sz w:val="20"/>
                <w:szCs w:val="20"/>
              </w:rPr>
              <w:t>L</w:t>
            </w:r>
            <w:r w:rsidRPr="00031174">
              <w:rPr>
                <w:rFonts w:ascii="Times New Roman" w:hAnsi="Times New Roman" w:cs="Times New Roman"/>
                <w:sz w:val="20"/>
                <w:szCs w:val="20"/>
              </w:rPr>
              <w:t>ock doors, lights off and keep quiet or</w:t>
            </w:r>
            <w:r w:rsidR="000E66AD">
              <w:rPr>
                <w:rFonts w:ascii="Times New Roman" w:hAnsi="Times New Roman" w:cs="Times New Roman"/>
                <w:sz w:val="20"/>
                <w:szCs w:val="20"/>
              </w:rPr>
              <w:t>,</w:t>
            </w:r>
            <w:r w:rsidRPr="00031174">
              <w:rPr>
                <w:rFonts w:ascii="Times New Roman" w:hAnsi="Times New Roman" w:cs="Times New Roman"/>
                <w:sz w:val="20"/>
                <w:szCs w:val="20"/>
              </w:rPr>
              <w:t xml:space="preserve"> if </w:t>
            </w:r>
            <w:r w:rsidR="00031174" w:rsidRPr="00031174">
              <w:rPr>
                <w:rFonts w:ascii="Times New Roman" w:hAnsi="Times New Roman" w:cs="Times New Roman"/>
                <w:sz w:val="20"/>
                <w:szCs w:val="20"/>
              </w:rPr>
              <w:t>possible,</w:t>
            </w:r>
            <w:r w:rsidRPr="00031174">
              <w:rPr>
                <w:rFonts w:ascii="Times New Roman" w:hAnsi="Times New Roman" w:cs="Times New Roman"/>
                <w:sz w:val="20"/>
                <w:szCs w:val="20"/>
              </w:rPr>
              <w:t xml:space="preserve"> seek a secondary esca</w:t>
            </w:r>
            <w:r w:rsidR="000E66AD">
              <w:rPr>
                <w:rFonts w:ascii="Times New Roman" w:hAnsi="Times New Roman" w:cs="Times New Roman"/>
                <w:sz w:val="20"/>
                <w:szCs w:val="20"/>
              </w:rPr>
              <w:t>p</w:t>
            </w:r>
            <w:r w:rsidRPr="00031174">
              <w:rPr>
                <w:rFonts w:ascii="Times New Roman" w:hAnsi="Times New Roman" w:cs="Times New Roman"/>
                <w:sz w:val="20"/>
                <w:szCs w:val="20"/>
              </w:rPr>
              <w:t xml:space="preserve">e.  </w:t>
            </w:r>
          </w:p>
          <w:p w14:paraId="44BE86A6" w14:textId="77777777" w:rsidR="005007D9" w:rsidRPr="005007D9" w:rsidRDefault="005007D9" w:rsidP="00AF2E56">
            <w:pPr>
              <w:numPr>
                <w:ilvl w:val="0"/>
                <w:numId w:val="15"/>
              </w:numPr>
              <w:rPr>
                <w:rFonts w:ascii="Times New Roman" w:hAnsi="Times New Roman" w:cs="Times New Roman"/>
                <w:sz w:val="24"/>
                <w:szCs w:val="24"/>
              </w:rPr>
            </w:pPr>
            <w:r w:rsidRPr="00031174">
              <w:rPr>
                <w:rFonts w:ascii="Times New Roman" w:hAnsi="Times New Roman" w:cs="Times New Roman"/>
                <w:sz w:val="20"/>
                <w:szCs w:val="20"/>
              </w:rPr>
              <w:t>Contact Campus Security and 911 if situation warrants.</w:t>
            </w:r>
          </w:p>
        </w:tc>
      </w:tr>
      <w:tr w:rsidR="005007D9" w:rsidRPr="005007D9" w14:paraId="22F6B83D" w14:textId="77777777" w:rsidTr="00F95581">
        <w:tc>
          <w:tcPr>
            <w:tcW w:w="9350" w:type="dxa"/>
            <w:shd w:val="clear" w:color="auto" w:fill="D99594"/>
          </w:tcPr>
          <w:p w14:paraId="2FA5B112" w14:textId="77777777" w:rsidR="005007D9" w:rsidRPr="005007D9" w:rsidRDefault="005007D9" w:rsidP="008C3343">
            <w:pP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t>Power outage – Procedure steps:</w:t>
            </w:r>
          </w:p>
          <w:p w14:paraId="0286BFFB" w14:textId="77777777" w:rsidR="005007D9" w:rsidRPr="005007D9" w:rsidRDefault="005007D9" w:rsidP="008C3343">
            <w:pPr>
              <w:spacing w:line="276" w:lineRule="auto"/>
              <w:rPr>
                <w:rFonts w:ascii="Times New Roman" w:hAnsi="Times New Roman" w:cs="Times New Roman"/>
                <w:b/>
                <w:bCs/>
                <w:sz w:val="24"/>
                <w:szCs w:val="24"/>
                <w:u w:val="single"/>
              </w:rPr>
            </w:pPr>
          </w:p>
          <w:p w14:paraId="067FBBC1" w14:textId="47CC2FE9"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Notify Campus Security of outage. If witnessed</w:t>
            </w:r>
            <w:r w:rsidR="000E66AD">
              <w:rPr>
                <w:rFonts w:ascii="Times New Roman" w:hAnsi="Times New Roman" w:cs="Times New Roman"/>
                <w:sz w:val="20"/>
                <w:szCs w:val="20"/>
              </w:rPr>
              <w:t>,</w:t>
            </w:r>
            <w:r w:rsidRPr="00031174">
              <w:rPr>
                <w:rFonts w:ascii="Times New Roman" w:hAnsi="Times New Roman" w:cs="Times New Roman"/>
                <w:sz w:val="20"/>
                <w:szCs w:val="20"/>
              </w:rPr>
              <w:t xml:space="preserve"> report location and detailed cause. </w:t>
            </w:r>
          </w:p>
          <w:p w14:paraId="6D529E19" w14:textId="77777777"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 xml:space="preserve">Campus Security should contact maintenance and any appropriate authorities to resolve issues. </w:t>
            </w:r>
          </w:p>
          <w:p w14:paraId="158824C1" w14:textId="77777777" w:rsidR="005007D9" w:rsidRPr="005007D9" w:rsidRDefault="005007D9" w:rsidP="00AF2E56">
            <w:pPr>
              <w:numPr>
                <w:ilvl w:val="0"/>
                <w:numId w:val="15"/>
              </w:numPr>
              <w:spacing w:line="276" w:lineRule="auto"/>
              <w:rPr>
                <w:rFonts w:ascii="Times New Roman" w:hAnsi="Times New Roman" w:cs="Times New Roman"/>
                <w:color w:val="000000" w:themeColor="text1"/>
                <w:sz w:val="24"/>
                <w:szCs w:val="24"/>
              </w:rPr>
            </w:pPr>
            <w:r w:rsidRPr="00031174">
              <w:rPr>
                <w:rFonts w:ascii="Times New Roman" w:hAnsi="Times New Roman" w:cs="Times New Roman"/>
                <w:sz w:val="20"/>
                <w:szCs w:val="20"/>
              </w:rPr>
              <w:t>Assist any persons stuck in elevators.</w:t>
            </w:r>
            <w:r w:rsidRPr="005007D9">
              <w:rPr>
                <w:rFonts w:ascii="Times New Roman" w:hAnsi="Times New Roman" w:cs="Times New Roman"/>
                <w:sz w:val="24"/>
                <w:szCs w:val="24"/>
              </w:rPr>
              <w:t xml:space="preserve"> </w:t>
            </w:r>
          </w:p>
        </w:tc>
      </w:tr>
      <w:tr w:rsidR="005007D9" w:rsidRPr="005007D9" w14:paraId="08881A45" w14:textId="77777777" w:rsidTr="00F95581">
        <w:tc>
          <w:tcPr>
            <w:tcW w:w="9350" w:type="dxa"/>
            <w:shd w:val="clear" w:color="auto" w:fill="F2DBDB"/>
          </w:tcPr>
          <w:p w14:paraId="6E06B182" w14:textId="77777777" w:rsidR="005007D9" w:rsidRPr="005007D9" w:rsidRDefault="005007D9" w:rsidP="008C3343">
            <w:pP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t>Bomb Threats – Procedure steps:</w:t>
            </w:r>
          </w:p>
          <w:p w14:paraId="11D4AEA8" w14:textId="7BE947D7" w:rsidR="005007D9" w:rsidRPr="00031174" w:rsidRDefault="005007D9" w:rsidP="00AF2E56">
            <w:pPr>
              <w:pStyle w:val="ListParagraph"/>
              <w:numPr>
                <w:ilvl w:val="0"/>
                <w:numId w:val="17"/>
              </w:numPr>
              <w:rPr>
                <w:rFonts w:ascii="Times New Roman" w:hAnsi="Times New Roman" w:cs="Times New Roman"/>
                <w:sz w:val="20"/>
                <w:szCs w:val="20"/>
              </w:rPr>
            </w:pPr>
            <w:r w:rsidRPr="00031174">
              <w:rPr>
                <w:rFonts w:ascii="Times New Roman" w:hAnsi="Times New Roman" w:cs="Times New Roman"/>
                <w:sz w:val="20"/>
                <w:szCs w:val="20"/>
              </w:rPr>
              <w:t>If you become aware of a bomb threat, notify Campus Security immediately</w:t>
            </w:r>
            <w:r w:rsidR="00CD6946">
              <w:rPr>
                <w:rFonts w:ascii="Times New Roman" w:hAnsi="Times New Roman" w:cs="Times New Roman"/>
                <w:sz w:val="20"/>
                <w:szCs w:val="20"/>
              </w:rPr>
              <w:t xml:space="preserve"> with the information</w:t>
            </w:r>
            <w:r w:rsidR="00D03311">
              <w:rPr>
                <w:rFonts w:ascii="Times New Roman" w:hAnsi="Times New Roman" w:cs="Times New Roman"/>
                <w:sz w:val="20"/>
                <w:szCs w:val="20"/>
              </w:rPr>
              <w:t xml:space="preserve"> at hand</w:t>
            </w:r>
            <w:r w:rsidRPr="00031174">
              <w:rPr>
                <w:rFonts w:ascii="Times New Roman" w:hAnsi="Times New Roman" w:cs="Times New Roman"/>
                <w:sz w:val="20"/>
                <w:szCs w:val="20"/>
              </w:rPr>
              <w:t xml:space="preserve">.  </w:t>
            </w:r>
          </w:p>
          <w:p w14:paraId="273D2233" w14:textId="77777777" w:rsidR="005007D9" w:rsidRPr="00031174" w:rsidRDefault="005007D9" w:rsidP="00AF2E56">
            <w:pPr>
              <w:pStyle w:val="ListParagraph"/>
              <w:numPr>
                <w:ilvl w:val="0"/>
                <w:numId w:val="17"/>
              </w:numPr>
              <w:rPr>
                <w:rFonts w:ascii="Times New Roman" w:hAnsi="Times New Roman" w:cs="Times New Roman"/>
                <w:sz w:val="20"/>
                <w:szCs w:val="20"/>
              </w:rPr>
            </w:pPr>
            <w:r w:rsidRPr="00031174">
              <w:rPr>
                <w:rFonts w:ascii="Times New Roman" w:hAnsi="Times New Roman" w:cs="Times New Roman"/>
                <w:sz w:val="20"/>
                <w:szCs w:val="20"/>
              </w:rPr>
              <w:t xml:space="preserve">Do not pull a fire alarm or decide to evacuate others from the building.  Leave this decision up to Campus Security. </w:t>
            </w:r>
          </w:p>
          <w:p w14:paraId="464FB9E3" w14:textId="7F56C69F" w:rsidR="005007D9" w:rsidRPr="00031174" w:rsidRDefault="005007D9" w:rsidP="00AF2E56">
            <w:pPr>
              <w:pStyle w:val="ListParagraph"/>
              <w:numPr>
                <w:ilvl w:val="0"/>
                <w:numId w:val="17"/>
              </w:numPr>
              <w:rPr>
                <w:rFonts w:ascii="Times New Roman" w:hAnsi="Times New Roman" w:cs="Times New Roman"/>
                <w:sz w:val="20"/>
                <w:szCs w:val="20"/>
              </w:rPr>
            </w:pPr>
            <w:r w:rsidRPr="00031174">
              <w:rPr>
                <w:rFonts w:ascii="Times New Roman" w:hAnsi="Times New Roman" w:cs="Times New Roman"/>
                <w:sz w:val="20"/>
                <w:szCs w:val="20"/>
              </w:rPr>
              <w:t>If you should observe a suspicious package or individual on campus</w:t>
            </w:r>
            <w:r w:rsidR="000E66AD">
              <w:rPr>
                <w:rFonts w:ascii="Times New Roman" w:hAnsi="Times New Roman" w:cs="Times New Roman"/>
                <w:sz w:val="20"/>
                <w:szCs w:val="20"/>
              </w:rPr>
              <w:t>,</w:t>
            </w:r>
            <w:r w:rsidRPr="00031174">
              <w:rPr>
                <w:rFonts w:ascii="Times New Roman" w:hAnsi="Times New Roman" w:cs="Times New Roman"/>
                <w:sz w:val="20"/>
                <w:szCs w:val="20"/>
              </w:rPr>
              <w:t xml:space="preserve"> do not attempt to examine the package or approach the individual.  Call Campus Security and report the location of the package or person with the best description that you can provide.</w:t>
            </w:r>
          </w:p>
          <w:p w14:paraId="7B9B1BD8" w14:textId="77777777" w:rsidR="005007D9" w:rsidRPr="005007D9" w:rsidRDefault="005007D9" w:rsidP="008C3343">
            <w:pPr>
              <w:rPr>
                <w:rFonts w:ascii="Times New Roman" w:hAnsi="Times New Roman" w:cs="Times New Roman"/>
                <w:b/>
                <w:bCs/>
                <w:sz w:val="24"/>
                <w:szCs w:val="24"/>
                <w:u w:val="single"/>
              </w:rPr>
            </w:pPr>
          </w:p>
        </w:tc>
      </w:tr>
      <w:tr w:rsidR="005007D9" w:rsidRPr="005007D9" w14:paraId="47A8F754" w14:textId="77777777" w:rsidTr="00F95581">
        <w:tc>
          <w:tcPr>
            <w:tcW w:w="9350" w:type="dxa"/>
            <w:shd w:val="clear" w:color="auto" w:fill="D99594"/>
          </w:tcPr>
          <w:p w14:paraId="686472A6" w14:textId="77777777" w:rsidR="005007D9" w:rsidRPr="005007D9" w:rsidRDefault="005007D9" w:rsidP="008C3343">
            <w:pP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lastRenderedPageBreak/>
              <w:t>Civil Unrest – Procedure steps:</w:t>
            </w:r>
          </w:p>
          <w:p w14:paraId="708F433C" w14:textId="77777777" w:rsidR="005007D9" w:rsidRPr="005007D9" w:rsidRDefault="005007D9" w:rsidP="008C3343">
            <w:pPr>
              <w:spacing w:line="276" w:lineRule="auto"/>
              <w:rPr>
                <w:rFonts w:ascii="Times New Roman" w:hAnsi="Times New Roman" w:cs="Times New Roman"/>
                <w:b/>
                <w:bCs/>
                <w:sz w:val="24"/>
                <w:szCs w:val="24"/>
                <w:u w:val="single"/>
              </w:rPr>
            </w:pPr>
          </w:p>
          <w:p w14:paraId="43135B71" w14:textId="21E17F70"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 xml:space="preserve">If you observe large groups of individuals gathering for nefarious activities, destroying property, </w:t>
            </w:r>
            <w:r w:rsidR="000E66AD">
              <w:rPr>
                <w:rFonts w:ascii="Times New Roman" w:hAnsi="Times New Roman" w:cs="Times New Roman"/>
                <w:sz w:val="20"/>
                <w:szCs w:val="20"/>
              </w:rPr>
              <w:t xml:space="preserve">and/or </w:t>
            </w:r>
            <w:r w:rsidRPr="00031174">
              <w:rPr>
                <w:rFonts w:ascii="Times New Roman" w:hAnsi="Times New Roman" w:cs="Times New Roman"/>
                <w:sz w:val="20"/>
                <w:szCs w:val="20"/>
              </w:rPr>
              <w:t>causing injuring to others</w:t>
            </w:r>
            <w:r w:rsidR="000E66AD">
              <w:rPr>
                <w:rFonts w:ascii="Times New Roman" w:hAnsi="Times New Roman" w:cs="Times New Roman"/>
                <w:sz w:val="20"/>
                <w:szCs w:val="20"/>
              </w:rPr>
              <w:t>,</w:t>
            </w:r>
            <w:r w:rsidRPr="00031174">
              <w:rPr>
                <w:rFonts w:ascii="Times New Roman" w:hAnsi="Times New Roman" w:cs="Times New Roman"/>
                <w:sz w:val="20"/>
                <w:szCs w:val="20"/>
              </w:rPr>
              <w:t xml:space="preserve"> call 911 and Notify Campus Security. </w:t>
            </w:r>
          </w:p>
          <w:p w14:paraId="58A7E7A0" w14:textId="62E2AE4C"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Seek shelter in place in classrooms, lecture halls, or offices. Turn lights off, remain quiet</w:t>
            </w:r>
            <w:r w:rsidR="000E66AD">
              <w:rPr>
                <w:rFonts w:ascii="Times New Roman" w:hAnsi="Times New Roman" w:cs="Times New Roman"/>
                <w:sz w:val="20"/>
                <w:szCs w:val="20"/>
              </w:rPr>
              <w:t>,</w:t>
            </w:r>
            <w:r w:rsidRPr="00031174">
              <w:rPr>
                <w:rFonts w:ascii="Times New Roman" w:hAnsi="Times New Roman" w:cs="Times New Roman"/>
                <w:sz w:val="20"/>
                <w:szCs w:val="20"/>
              </w:rPr>
              <w:t xml:space="preserve"> and cover windows. </w:t>
            </w:r>
          </w:p>
          <w:p w14:paraId="3C6DBC58" w14:textId="2D4585CF"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If sheltered in place</w:t>
            </w:r>
            <w:r w:rsidR="000E66AD">
              <w:rPr>
                <w:rFonts w:ascii="Times New Roman" w:hAnsi="Times New Roman" w:cs="Times New Roman"/>
                <w:sz w:val="20"/>
                <w:szCs w:val="20"/>
              </w:rPr>
              <w:t>,</w:t>
            </w:r>
            <w:r w:rsidRPr="00031174">
              <w:rPr>
                <w:rFonts w:ascii="Times New Roman" w:hAnsi="Times New Roman" w:cs="Times New Roman"/>
                <w:sz w:val="20"/>
                <w:szCs w:val="20"/>
              </w:rPr>
              <w:t xml:space="preserve"> note location to campus security and law enforcement.  </w:t>
            </w:r>
          </w:p>
          <w:p w14:paraId="07A45DA3" w14:textId="797F55D7" w:rsidR="005007D9" w:rsidRPr="005007D9" w:rsidRDefault="005007D9" w:rsidP="00AF2E56">
            <w:pPr>
              <w:numPr>
                <w:ilvl w:val="0"/>
                <w:numId w:val="15"/>
              </w:numPr>
              <w:rPr>
                <w:rFonts w:ascii="Times New Roman" w:hAnsi="Times New Roman" w:cs="Times New Roman"/>
                <w:b/>
                <w:bCs/>
                <w:sz w:val="24"/>
                <w:szCs w:val="24"/>
                <w:u w:val="single"/>
              </w:rPr>
            </w:pPr>
            <w:r w:rsidRPr="00031174">
              <w:rPr>
                <w:rFonts w:ascii="Times New Roman" w:hAnsi="Times New Roman" w:cs="Times New Roman"/>
                <w:sz w:val="20"/>
                <w:szCs w:val="20"/>
              </w:rPr>
              <w:t xml:space="preserve">Campus Security should contact law enforcement for assistance and seek to evacuate individuals if possible. </w:t>
            </w:r>
          </w:p>
        </w:tc>
      </w:tr>
      <w:tr w:rsidR="005007D9" w:rsidRPr="005007D9" w14:paraId="5EEA2696" w14:textId="77777777" w:rsidTr="00081D59">
        <w:tc>
          <w:tcPr>
            <w:tcW w:w="9350" w:type="dxa"/>
            <w:shd w:val="clear" w:color="auto" w:fill="F2DBDB"/>
          </w:tcPr>
          <w:p w14:paraId="0419FDF3" w14:textId="2ABC7F0B" w:rsidR="005007D9" w:rsidRPr="005007D9" w:rsidRDefault="005007D9" w:rsidP="008C3343">
            <w:pPr>
              <w:jc w:val="center"/>
              <w:rPr>
                <w:rFonts w:ascii="Times New Roman" w:hAnsi="Times New Roman" w:cs="Times New Roman"/>
                <w:b/>
                <w:bCs/>
                <w:sz w:val="24"/>
                <w:szCs w:val="24"/>
                <w:u w:val="single"/>
              </w:rPr>
            </w:pPr>
            <w:r w:rsidRPr="005007D9">
              <w:rPr>
                <w:rFonts w:ascii="Times New Roman" w:hAnsi="Times New Roman" w:cs="Times New Roman"/>
                <w:sz w:val="24"/>
                <w:szCs w:val="24"/>
              </w:rPr>
              <w:br w:type="page"/>
            </w:r>
            <w:r w:rsidRPr="005007D9">
              <w:rPr>
                <w:rFonts w:ascii="Times New Roman" w:hAnsi="Times New Roman" w:cs="Times New Roman"/>
                <w:b/>
                <w:bCs/>
                <w:sz w:val="24"/>
                <w:szCs w:val="24"/>
                <w:u w:val="single"/>
              </w:rPr>
              <w:t>Threat - Hazard Specific and Emergency Procedures Guidelines</w:t>
            </w:r>
          </w:p>
          <w:p w14:paraId="743018F5" w14:textId="77777777" w:rsidR="005007D9" w:rsidRPr="005007D9" w:rsidRDefault="005007D9" w:rsidP="008C3343">
            <w:pPr>
              <w:jc w:val="center"/>
              <w:rPr>
                <w:rFonts w:ascii="Times New Roman" w:hAnsi="Times New Roman" w:cs="Times New Roman"/>
                <w:b/>
                <w:bCs/>
                <w:sz w:val="24"/>
                <w:szCs w:val="24"/>
                <w:u w:val="single"/>
              </w:rPr>
            </w:pPr>
          </w:p>
          <w:p w14:paraId="743A6C5B" w14:textId="77777777" w:rsidR="005007D9" w:rsidRPr="005007D9" w:rsidRDefault="005007D9" w:rsidP="008C3343">
            <w:pPr>
              <w:jc w:val="center"/>
              <w:rPr>
                <w:rFonts w:ascii="Times New Roman" w:hAnsi="Times New Roman" w:cs="Times New Roman"/>
                <w:color w:val="761818" w:themeColor="accent2"/>
                <w:sz w:val="24"/>
                <w:szCs w:val="24"/>
              </w:rPr>
            </w:pPr>
            <w:r w:rsidRPr="005007D9">
              <w:rPr>
                <w:rFonts w:ascii="Times New Roman" w:hAnsi="Times New Roman" w:cs="Times New Roman"/>
                <w:color w:val="761818" w:themeColor="accent2"/>
                <w:sz w:val="24"/>
                <w:szCs w:val="24"/>
              </w:rPr>
              <w:t>Follow the procedure steps relative to the corresponding Emergency Situation</w:t>
            </w:r>
          </w:p>
          <w:p w14:paraId="005BDAEB" w14:textId="77777777" w:rsidR="005007D9" w:rsidRPr="005007D9" w:rsidRDefault="005007D9" w:rsidP="008C3343">
            <w:pPr>
              <w:rPr>
                <w:rFonts w:ascii="Times New Roman" w:hAnsi="Times New Roman" w:cs="Times New Roman"/>
                <w:b/>
                <w:bCs/>
                <w:sz w:val="24"/>
                <w:szCs w:val="24"/>
                <w:u w:val="single"/>
              </w:rPr>
            </w:pPr>
          </w:p>
        </w:tc>
      </w:tr>
      <w:tr w:rsidR="005007D9" w:rsidRPr="005007D9" w14:paraId="4ACE4F7C" w14:textId="77777777" w:rsidTr="00F223CF">
        <w:tc>
          <w:tcPr>
            <w:tcW w:w="9350" w:type="dxa"/>
            <w:shd w:val="clear" w:color="auto" w:fill="D99594"/>
          </w:tcPr>
          <w:p w14:paraId="57D731B1" w14:textId="77777777" w:rsidR="005007D9" w:rsidRPr="005007D9" w:rsidRDefault="005007D9" w:rsidP="008C3343">
            <w:pP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t>Emergencies Connected to the Campus – Procedure steps:</w:t>
            </w:r>
          </w:p>
          <w:p w14:paraId="759A3C6C" w14:textId="77777777" w:rsidR="005007D9" w:rsidRPr="00031174" w:rsidRDefault="005007D9" w:rsidP="008C3343">
            <w:pPr>
              <w:spacing w:line="276" w:lineRule="auto"/>
              <w:rPr>
                <w:rFonts w:ascii="Times New Roman" w:hAnsi="Times New Roman" w:cs="Times New Roman"/>
                <w:b/>
                <w:bCs/>
                <w:sz w:val="20"/>
                <w:szCs w:val="20"/>
                <w:u w:val="single"/>
              </w:rPr>
            </w:pPr>
          </w:p>
          <w:p w14:paraId="390CF55E" w14:textId="77777777" w:rsidR="005007D9" w:rsidRPr="00031174" w:rsidRDefault="005007D9" w:rsidP="008C3343">
            <w:pPr>
              <w:rPr>
                <w:rFonts w:ascii="Times New Roman" w:hAnsi="Times New Roman" w:cs="Times New Roman"/>
                <w:sz w:val="20"/>
                <w:szCs w:val="20"/>
              </w:rPr>
            </w:pPr>
            <w:r w:rsidRPr="00031174">
              <w:rPr>
                <w:rFonts w:ascii="Times New Roman" w:hAnsi="Times New Roman" w:cs="Times New Roman"/>
                <w:sz w:val="20"/>
                <w:szCs w:val="20"/>
              </w:rPr>
              <w:t>Since the College’s main campus is physically connected to Mercy Hospital and in close proximity to other public agencies, there is potential for an emergency situation that could affect all.   Annually, the Chief Administrative Officer for Administration &amp; Auxiliary Services will update and provide emergency contact information to Mercy Hospital, Mt. Mercy Academy, Mercy Center, and Lorraine Academy and will request the same from these organizations.  The College and its community partners will collaborate on their emergency plans annually and develop a communications system to inform each other of emergency events.</w:t>
            </w:r>
          </w:p>
          <w:p w14:paraId="412DF3FC" w14:textId="77777777" w:rsidR="005007D9" w:rsidRPr="00031174" w:rsidRDefault="005007D9" w:rsidP="008C3343">
            <w:pPr>
              <w:rPr>
                <w:rFonts w:ascii="Times New Roman" w:hAnsi="Times New Roman" w:cs="Times New Roman"/>
                <w:sz w:val="20"/>
                <w:szCs w:val="20"/>
              </w:rPr>
            </w:pPr>
          </w:p>
          <w:p w14:paraId="66951825" w14:textId="081DB472" w:rsidR="005007D9" w:rsidRPr="001C205F" w:rsidRDefault="005007D9" w:rsidP="00CD6946">
            <w:pPr>
              <w:pStyle w:val="ListParagraph"/>
              <w:numPr>
                <w:ilvl w:val="0"/>
                <w:numId w:val="18"/>
              </w:numPr>
              <w:rPr>
                <w:rFonts w:ascii="Times New Roman" w:hAnsi="Times New Roman" w:cs="Times New Roman"/>
                <w:sz w:val="20"/>
                <w:szCs w:val="20"/>
              </w:rPr>
            </w:pPr>
            <w:r w:rsidRPr="001C205F">
              <w:rPr>
                <w:rFonts w:ascii="Times New Roman" w:hAnsi="Times New Roman" w:cs="Times New Roman"/>
                <w:sz w:val="20"/>
                <w:szCs w:val="20"/>
              </w:rPr>
              <w:t>Campus Security, staff</w:t>
            </w:r>
            <w:r w:rsidR="000E66AD" w:rsidRPr="001C205F">
              <w:rPr>
                <w:rFonts w:ascii="Times New Roman" w:hAnsi="Times New Roman" w:cs="Times New Roman"/>
                <w:sz w:val="20"/>
                <w:szCs w:val="20"/>
              </w:rPr>
              <w:t>,</w:t>
            </w:r>
            <w:r w:rsidRPr="001C205F">
              <w:rPr>
                <w:rFonts w:ascii="Times New Roman" w:hAnsi="Times New Roman" w:cs="Times New Roman"/>
                <w:sz w:val="20"/>
                <w:szCs w:val="20"/>
              </w:rPr>
              <w:t xml:space="preserve"> and faculty should inform students and enact procedures as necessary and as the situation dictates. </w:t>
            </w:r>
          </w:p>
          <w:p w14:paraId="00CC20A8" w14:textId="3606C5BD" w:rsidR="005007D9" w:rsidRPr="005007D9" w:rsidRDefault="005007D9" w:rsidP="00AF2E56">
            <w:pPr>
              <w:pStyle w:val="ListParagraph"/>
              <w:numPr>
                <w:ilvl w:val="0"/>
                <w:numId w:val="18"/>
              </w:numPr>
              <w:rPr>
                <w:rFonts w:ascii="Times New Roman" w:hAnsi="Times New Roman" w:cs="Times New Roman"/>
                <w:sz w:val="24"/>
                <w:szCs w:val="24"/>
              </w:rPr>
            </w:pPr>
            <w:r w:rsidRPr="00031174">
              <w:rPr>
                <w:rFonts w:ascii="Times New Roman" w:hAnsi="Times New Roman" w:cs="Times New Roman"/>
                <w:sz w:val="20"/>
                <w:szCs w:val="20"/>
              </w:rPr>
              <w:t xml:space="preserve">Transit Road Campus may be affected </w:t>
            </w:r>
            <w:bookmarkStart w:id="7" w:name="_GoBack"/>
            <w:bookmarkEnd w:id="7"/>
            <w:r w:rsidRPr="00031174">
              <w:rPr>
                <w:rFonts w:ascii="Times New Roman" w:hAnsi="Times New Roman" w:cs="Times New Roman"/>
                <w:sz w:val="20"/>
                <w:szCs w:val="20"/>
              </w:rPr>
              <w:t>by neighboring properties</w:t>
            </w:r>
            <w:r w:rsidR="000E66AD">
              <w:rPr>
                <w:rFonts w:ascii="Times New Roman" w:hAnsi="Times New Roman" w:cs="Times New Roman"/>
                <w:sz w:val="20"/>
                <w:szCs w:val="20"/>
              </w:rPr>
              <w:t>,</w:t>
            </w:r>
            <w:r w:rsidRPr="00031174">
              <w:rPr>
                <w:rFonts w:ascii="Times New Roman" w:hAnsi="Times New Roman" w:cs="Times New Roman"/>
                <w:sz w:val="20"/>
                <w:szCs w:val="20"/>
              </w:rPr>
              <w:t xml:space="preserve"> and be considered a staging location for nearby emergency events.</w:t>
            </w:r>
            <w:r w:rsidRPr="005007D9">
              <w:rPr>
                <w:rFonts w:ascii="Times New Roman" w:hAnsi="Times New Roman" w:cs="Times New Roman"/>
                <w:sz w:val="24"/>
                <w:szCs w:val="24"/>
              </w:rPr>
              <w:t xml:space="preserve"> </w:t>
            </w:r>
          </w:p>
          <w:p w14:paraId="320D7F02" w14:textId="77777777" w:rsidR="005007D9" w:rsidRPr="005007D9" w:rsidRDefault="005007D9" w:rsidP="008C3343">
            <w:pPr>
              <w:rPr>
                <w:rFonts w:ascii="Times New Roman" w:hAnsi="Times New Roman" w:cs="Times New Roman"/>
                <w:b/>
                <w:bCs/>
                <w:sz w:val="24"/>
                <w:szCs w:val="24"/>
                <w:u w:val="single"/>
              </w:rPr>
            </w:pPr>
          </w:p>
        </w:tc>
      </w:tr>
      <w:tr w:rsidR="005007D9" w:rsidRPr="005007D9" w14:paraId="1900C9F0" w14:textId="77777777" w:rsidTr="00081D59">
        <w:tc>
          <w:tcPr>
            <w:tcW w:w="9350" w:type="dxa"/>
            <w:shd w:val="clear" w:color="auto" w:fill="F2DBDB"/>
          </w:tcPr>
          <w:p w14:paraId="67CC32A1" w14:textId="77777777" w:rsidR="005007D9" w:rsidRPr="005007D9" w:rsidRDefault="005007D9" w:rsidP="008C3343">
            <w:pPr>
              <w:rPr>
                <w:rFonts w:ascii="Times New Roman" w:hAnsi="Times New Roman" w:cs="Times New Roman"/>
                <w:b/>
                <w:bCs/>
                <w:sz w:val="24"/>
                <w:szCs w:val="24"/>
                <w:u w:val="single"/>
              </w:rPr>
            </w:pPr>
            <w:r w:rsidRPr="005007D9">
              <w:rPr>
                <w:rFonts w:ascii="Times New Roman" w:hAnsi="Times New Roman" w:cs="Times New Roman"/>
                <w:b/>
                <w:bCs/>
                <w:sz w:val="24"/>
                <w:szCs w:val="24"/>
                <w:u w:val="single"/>
              </w:rPr>
              <w:t>Workplace Crime/violence/harassment – Procedure steps:</w:t>
            </w:r>
          </w:p>
          <w:p w14:paraId="1FBF4646" w14:textId="77777777" w:rsidR="005007D9" w:rsidRPr="00031174" w:rsidRDefault="005007D9" w:rsidP="008C3343">
            <w:pPr>
              <w:rPr>
                <w:rFonts w:ascii="Times New Roman" w:hAnsi="Times New Roman" w:cs="Times New Roman"/>
                <w:sz w:val="20"/>
                <w:szCs w:val="20"/>
              </w:rPr>
            </w:pPr>
            <w:r w:rsidRPr="00031174">
              <w:rPr>
                <w:rFonts w:ascii="Times New Roman" w:hAnsi="Times New Roman" w:cs="Times New Roman"/>
                <w:sz w:val="20"/>
                <w:szCs w:val="20"/>
              </w:rPr>
              <w:t xml:space="preserve">Examples; </w:t>
            </w:r>
          </w:p>
          <w:p w14:paraId="07F7A19B" w14:textId="77777777" w:rsidR="005007D9" w:rsidRPr="00031174" w:rsidRDefault="005007D9" w:rsidP="008C3343">
            <w:pPr>
              <w:rPr>
                <w:rFonts w:ascii="Times New Roman" w:hAnsi="Times New Roman" w:cs="Times New Roman"/>
                <w:sz w:val="20"/>
                <w:szCs w:val="20"/>
              </w:rPr>
            </w:pPr>
          </w:p>
          <w:p w14:paraId="41FF774C" w14:textId="6104544A" w:rsidR="005007D9" w:rsidRPr="00031174" w:rsidRDefault="005007D9" w:rsidP="00AF2E56">
            <w:pPr>
              <w:pStyle w:val="ListParagraph"/>
              <w:numPr>
                <w:ilvl w:val="0"/>
                <w:numId w:val="20"/>
              </w:numPr>
              <w:rPr>
                <w:rFonts w:ascii="Times New Roman" w:hAnsi="Times New Roman" w:cs="Times New Roman"/>
                <w:sz w:val="20"/>
                <w:szCs w:val="20"/>
              </w:rPr>
            </w:pPr>
            <w:r w:rsidRPr="00031174">
              <w:rPr>
                <w:rFonts w:ascii="Times New Roman" w:hAnsi="Times New Roman" w:cs="Times New Roman"/>
                <w:sz w:val="20"/>
                <w:szCs w:val="20"/>
              </w:rPr>
              <w:t>Direct or implied threat, verbal</w:t>
            </w:r>
            <w:r w:rsidR="000E66AD">
              <w:rPr>
                <w:rFonts w:ascii="Times New Roman" w:hAnsi="Times New Roman" w:cs="Times New Roman"/>
                <w:sz w:val="20"/>
                <w:szCs w:val="20"/>
              </w:rPr>
              <w:t>,</w:t>
            </w:r>
            <w:r w:rsidRPr="00031174">
              <w:rPr>
                <w:rFonts w:ascii="Times New Roman" w:hAnsi="Times New Roman" w:cs="Times New Roman"/>
                <w:sz w:val="20"/>
                <w:szCs w:val="20"/>
              </w:rPr>
              <w:t xml:space="preserve"> or written. </w:t>
            </w:r>
          </w:p>
          <w:p w14:paraId="00907D19" w14:textId="77777777" w:rsidR="005007D9" w:rsidRPr="00031174" w:rsidRDefault="005007D9" w:rsidP="00AF2E56">
            <w:pPr>
              <w:pStyle w:val="ListParagraph"/>
              <w:numPr>
                <w:ilvl w:val="0"/>
                <w:numId w:val="20"/>
              </w:numPr>
              <w:rPr>
                <w:rFonts w:ascii="Times New Roman" w:hAnsi="Times New Roman" w:cs="Times New Roman"/>
                <w:sz w:val="20"/>
                <w:szCs w:val="20"/>
              </w:rPr>
            </w:pPr>
            <w:r w:rsidRPr="00031174">
              <w:rPr>
                <w:rFonts w:ascii="Times New Roman" w:hAnsi="Times New Roman" w:cs="Times New Roman"/>
                <w:sz w:val="20"/>
                <w:szCs w:val="20"/>
              </w:rPr>
              <w:t xml:space="preserve">Physical attack. </w:t>
            </w:r>
          </w:p>
          <w:p w14:paraId="421BDD6E" w14:textId="7E228C3F" w:rsidR="005007D9" w:rsidRPr="00031174" w:rsidRDefault="005007D9" w:rsidP="00AF2E56">
            <w:pPr>
              <w:pStyle w:val="ListParagraph"/>
              <w:numPr>
                <w:ilvl w:val="0"/>
                <w:numId w:val="20"/>
              </w:numPr>
              <w:rPr>
                <w:rFonts w:ascii="Times New Roman" w:hAnsi="Times New Roman" w:cs="Times New Roman"/>
                <w:sz w:val="20"/>
                <w:szCs w:val="20"/>
              </w:rPr>
            </w:pPr>
            <w:r w:rsidRPr="00031174">
              <w:rPr>
                <w:rFonts w:ascii="Times New Roman" w:hAnsi="Times New Roman" w:cs="Times New Roman"/>
                <w:sz w:val="20"/>
                <w:szCs w:val="20"/>
              </w:rPr>
              <w:t xml:space="preserve">Verbal, physical harassment that interferes with another’s studies or work, </w:t>
            </w:r>
          </w:p>
          <w:p w14:paraId="420AAB64" w14:textId="77777777" w:rsidR="005007D9" w:rsidRPr="00031174" w:rsidRDefault="005007D9" w:rsidP="00AF2E56">
            <w:pPr>
              <w:pStyle w:val="ListParagraph"/>
              <w:numPr>
                <w:ilvl w:val="0"/>
                <w:numId w:val="20"/>
              </w:numPr>
              <w:rPr>
                <w:rFonts w:ascii="Times New Roman" w:hAnsi="Times New Roman" w:cs="Times New Roman"/>
                <w:sz w:val="20"/>
                <w:szCs w:val="20"/>
              </w:rPr>
            </w:pPr>
            <w:r w:rsidRPr="00031174">
              <w:rPr>
                <w:rFonts w:ascii="Times New Roman" w:hAnsi="Times New Roman" w:cs="Times New Roman"/>
                <w:sz w:val="20"/>
                <w:szCs w:val="20"/>
              </w:rPr>
              <w:t xml:space="preserve">Theft. </w:t>
            </w:r>
          </w:p>
          <w:p w14:paraId="2E5DE5E2" w14:textId="77777777" w:rsidR="005007D9" w:rsidRPr="00031174" w:rsidRDefault="005007D9" w:rsidP="008C3343">
            <w:pPr>
              <w:rPr>
                <w:rFonts w:ascii="Times New Roman" w:hAnsi="Times New Roman" w:cs="Times New Roman"/>
                <w:b/>
                <w:bCs/>
                <w:i/>
                <w:iCs/>
                <w:sz w:val="20"/>
                <w:szCs w:val="20"/>
              </w:rPr>
            </w:pPr>
            <w:r w:rsidRPr="00031174">
              <w:rPr>
                <w:rFonts w:ascii="Times New Roman" w:hAnsi="Times New Roman" w:cs="Times New Roman"/>
                <w:b/>
                <w:bCs/>
                <w:i/>
                <w:iCs/>
                <w:sz w:val="20"/>
                <w:szCs w:val="20"/>
              </w:rPr>
              <w:t>Procedure</w:t>
            </w:r>
          </w:p>
          <w:p w14:paraId="6348DEAC" w14:textId="182274C0" w:rsidR="005007D9" w:rsidRPr="00031174" w:rsidRDefault="005007D9" w:rsidP="00AF2E56">
            <w:pPr>
              <w:pStyle w:val="ListParagraph"/>
              <w:numPr>
                <w:ilvl w:val="0"/>
                <w:numId w:val="20"/>
              </w:numPr>
              <w:rPr>
                <w:rFonts w:ascii="Times New Roman" w:hAnsi="Times New Roman" w:cs="Times New Roman"/>
                <w:sz w:val="20"/>
                <w:szCs w:val="20"/>
              </w:rPr>
            </w:pPr>
            <w:r w:rsidRPr="00031174">
              <w:rPr>
                <w:rFonts w:ascii="Times New Roman" w:hAnsi="Times New Roman" w:cs="Times New Roman"/>
                <w:sz w:val="20"/>
                <w:szCs w:val="20"/>
              </w:rPr>
              <w:t xml:space="preserve">Report any incident to </w:t>
            </w:r>
            <w:r w:rsidR="000E66AD">
              <w:rPr>
                <w:rFonts w:ascii="Times New Roman" w:hAnsi="Times New Roman" w:cs="Times New Roman"/>
                <w:sz w:val="20"/>
                <w:szCs w:val="20"/>
              </w:rPr>
              <w:t xml:space="preserve">Call </w:t>
            </w:r>
            <w:r w:rsidRPr="00031174">
              <w:rPr>
                <w:rFonts w:ascii="Times New Roman" w:hAnsi="Times New Roman" w:cs="Times New Roman"/>
                <w:sz w:val="20"/>
                <w:szCs w:val="20"/>
              </w:rPr>
              <w:t xml:space="preserve">911 law enforcement first and then Campus Security. </w:t>
            </w:r>
          </w:p>
          <w:p w14:paraId="7D9368F0" w14:textId="77777777" w:rsidR="005007D9" w:rsidRPr="00031174" w:rsidRDefault="005007D9" w:rsidP="00AF2E56">
            <w:pPr>
              <w:pStyle w:val="ListParagraph"/>
              <w:numPr>
                <w:ilvl w:val="0"/>
                <w:numId w:val="19"/>
              </w:numPr>
              <w:rPr>
                <w:rFonts w:ascii="Times New Roman" w:hAnsi="Times New Roman" w:cs="Times New Roman"/>
                <w:sz w:val="20"/>
                <w:szCs w:val="20"/>
              </w:rPr>
            </w:pPr>
            <w:r w:rsidRPr="00031174">
              <w:rPr>
                <w:rFonts w:ascii="Times New Roman" w:hAnsi="Times New Roman" w:cs="Times New Roman"/>
                <w:sz w:val="20"/>
                <w:szCs w:val="20"/>
              </w:rPr>
              <w:t xml:space="preserve">Give the Police and Campus Security the location of the event and a description of the perpetrator. </w:t>
            </w:r>
          </w:p>
          <w:p w14:paraId="1B2DB414" w14:textId="1431792E"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Do not intervene</w:t>
            </w:r>
            <w:r w:rsidR="000E66AD">
              <w:rPr>
                <w:rFonts w:ascii="Times New Roman" w:hAnsi="Times New Roman" w:cs="Times New Roman"/>
                <w:sz w:val="20"/>
                <w:szCs w:val="20"/>
              </w:rPr>
              <w:t>;</w:t>
            </w:r>
            <w:r w:rsidRPr="00031174">
              <w:rPr>
                <w:rFonts w:ascii="Times New Roman" w:hAnsi="Times New Roman" w:cs="Times New Roman"/>
                <w:sz w:val="20"/>
                <w:szCs w:val="20"/>
              </w:rPr>
              <w:t xml:space="preserve"> make notes of the crime and perpetrator(s)</w:t>
            </w:r>
          </w:p>
          <w:p w14:paraId="43622487" w14:textId="01DDFCE4" w:rsidR="005007D9" w:rsidRPr="00031174" w:rsidRDefault="005007D9" w:rsidP="00AF2E56">
            <w:pPr>
              <w:numPr>
                <w:ilvl w:val="0"/>
                <w:numId w:val="15"/>
              </w:numPr>
              <w:spacing w:line="276" w:lineRule="auto"/>
              <w:rPr>
                <w:rFonts w:ascii="Times New Roman" w:hAnsi="Times New Roman" w:cs="Times New Roman"/>
                <w:sz w:val="20"/>
                <w:szCs w:val="20"/>
              </w:rPr>
            </w:pPr>
            <w:r w:rsidRPr="00031174">
              <w:rPr>
                <w:rFonts w:ascii="Times New Roman" w:hAnsi="Times New Roman" w:cs="Times New Roman"/>
                <w:sz w:val="20"/>
                <w:szCs w:val="20"/>
              </w:rPr>
              <w:t>Move to safe location, evacuate or shelter in place</w:t>
            </w:r>
            <w:r w:rsidR="000E66AD">
              <w:rPr>
                <w:rFonts w:ascii="Times New Roman" w:hAnsi="Times New Roman" w:cs="Times New Roman"/>
                <w:sz w:val="20"/>
                <w:szCs w:val="20"/>
              </w:rPr>
              <w:t>,</w:t>
            </w:r>
            <w:r w:rsidRPr="00031174">
              <w:rPr>
                <w:rFonts w:ascii="Times New Roman" w:hAnsi="Times New Roman" w:cs="Times New Roman"/>
                <w:sz w:val="20"/>
                <w:szCs w:val="20"/>
              </w:rPr>
              <w:t xml:space="preserve"> lock doors, lights off</w:t>
            </w:r>
            <w:r w:rsidR="000E66AD">
              <w:rPr>
                <w:rFonts w:ascii="Times New Roman" w:hAnsi="Times New Roman" w:cs="Times New Roman"/>
                <w:sz w:val="20"/>
                <w:szCs w:val="20"/>
              </w:rPr>
              <w:t>,</w:t>
            </w:r>
            <w:r w:rsidRPr="00031174">
              <w:rPr>
                <w:rFonts w:ascii="Times New Roman" w:hAnsi="Times New Roman" w:cs="Times New Roman"/>
                <w:sz w:val="20"/>
                <w:szCs w:val="20"/>
              </w:rPr>
              <w:t xml:space="preserve"> and keep quiet or if possible, seek a secondary escape.  </w:t>
            </w:r>
          </w:p>
          <w:p w14:paraId="272030E7" w14:textId="77777777" w:rsidR="005007D9" w:rsidRPr="005007D9" w:rsidRDefault="005007D9" w:rsidP="008C3343">
            <w:pPr>
              <w:rPr>
                <w:rFonts w:ascii="Times New Roman" w:hAnsi="Times New Roman" w:cs="Times New Roman"/>
                <w:b/>
                <w:bCs/>
                <w:sz w:val="24"/>
                <w:szCs w:val="24"/>
                <w:u w:val="single"/>
              </w:rPr>
            </w:pPr>
          </w:p>
        </w:tc>
      </w:tr>
      <w:tr w:rsidR="00AD08E3" w:rsidRPr="005007D9" w14:paraId="0EE87B37" w14:textId="77777777" w:rsidTr="00AD08E3">
        <w:tc>
          <w:tcPr>
            <w:tcW w:w="9350" w:type="dxa"/>
            <w:shd w:val="clear" w:color="auto" w:fill="D99594"/>
          </w:tcPr>
          <w:p w14:paraId="38D64381" w14:textId="09AB237A" w:rsidR="00AD08E3" w:rsidRPr="005007D9" w:rsidRDefault="00AD08E3" w:rsidP="00D03311">
            <w:pPr>
              <w:spacing w:line="276" w:lineRule="auto"/>
              <w:ind w:left="720"/>
              <w:rPr>
                <w:rFonts w:ascii="Times New Roman" w:hAnsi="Times New Roman" w:cs="Times New Roman"/>
                <w:b/>
                <w:bCs/>
                <w:sz w:val="24"/>
                <w:szCs w:val="24"/>
                <w:u w:val="single"/>
              </w:rPr>
            </w:pPr>
            <w:r>
              <w:rPr>
                <w:rFonts w:ascii="Times New Roman" w:hAnsi="Times New Roman" w:cs="Times New Roman"/>
                <w:sz w:val="20"/>
                <w:szCs w:val="20"/>
              </w:rPr>
              <w:t xml:space="preserve"> </w:t>
            </w:r>
          </w:p>
        </w:tc>
      </w:tr>
    </w:tbl>
    <w:p w14:paraId="4BBD7F5B" w14:textId="3FCBA0F2" w:rsidR="000C7C91" w:rsidRDefault="000C7C91" w:rsidP="0087218B">
      <w:pPr>
        <w:jc w:val="both"/>
      </w:pPr>
    </w:p>
    <w:sectPr w:rsidR="000C7C91" w:rsidSect="00DD2907">
      <w:headerReference w:type="default" r:id="rId19"/>
      <w:footerReference w:type="default" r:id="rId20"/>
      <w:pgSz w:w="12240" w:h="15840"/>
      <w:pgMar w:top="1440" w:right="1440" w:bottom="1440" w:left="1440" w:header="720" w:footer="720" w:gutter="0"/>
      <w:pgBorders w:offsetFrom="page">
        <w:top w:val="thinThickMediumGap" w:sz="24" w:space="24" w:color="A61D37" w:shadow="1"/>
        <w:left w:val="thinThickMediumGap" w:sz="24" w:space="24" w:color="A61D37" w:shadow="1"/>
        <w:bottom w:val="thinThickMediumGap" w:sz="24" w:space="24" w:color="A61D37" w:shadow="1"/>
        <w:right w:val="thinThickMediumGap" w:sz="24" w:space="24" w:color="A61D37"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C7247" w14:textId="77777777" w:rsidR="00E829E2" w:rsidRDefault="00E829E2" w:rsidP="000D02D4">
      <w:pPr>
        <w:spacing w:after="0" w:line="240" w:lineRule="auto"/>
      </w:pPr>
      <w:r>
        <w:separator/>
      </w:r>
    </w:p>
  </w:endnote>
  <w:endnote w:type="continuationSeparator" w:id="0">
    <w:p w14:paraId="12D0EEC7" w14:textId="77777777" w:rsidR="00E829E2" w:rsidRDefault="00E829E2" w:rsidP="000D02D4">
      <w:pPr>
        <w:spacing w:after="0" w:line="240" w:lineRule="auto"/>
      </w:pPr>
      <w:r>
        <w:continuationSeparator/>
      </w:r>
    </w:p>
  </w:endnote>
  <w:endnote w:type="continuationNotice" w:id="1">
    <w:p w14:paraId="6307101F" w14:textId="77777777" w:rsidR="00E829E2" w:rsidRDefault="00E82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asis MT Pro Black">
    <w:altName w:val="Times New Roman"/>
    <w:charset w:val="00"/>
    <w:family w:val="roman"/>
    <w:pitch w:val="variable"/>
    <w:sig w:usb0="00000001" w:usb1="4000205B" w:usb2="00000000" w:usb3="00000000" w:csb0="00000093"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331792"/>
      <w:docPartObj>
        <w:docPartGallery w:val="Page Numbers (Bottom of Page)"/>
        <w:docPartUnique/>
      </w:docPartObj>
    </w:sdtPr>
    <w:sdtEndPr>
      <w:rPr>
        <w:color w:val="7F7F7F" w:themeColor="background1" w:themeShade="7F"/>
        <w:spacing w:val="60"/>
      </w:rPr>
    </w:sdtEndPr>
    <w:sdtContent>
      <w:p w14:paraId="6A40A987" w14:textId="61FA0DEF" w:rsidR="00CD6946" w:rsidRDefault="00CD69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3E67">
          <w:rPr>
            <w:noProof/>
          </w:rPr>
          <w:t>17</w:t>
        </w:r>
        <w:r>
          <w:rPr>
            <w:noProof/>
          </w:rPr>
          <w:fldChar w:fldCharType="end"/>
        </w:r>
        <w:r>
          <w:t xml:space="preserve"> | </w:t>
        </w:r>
        <w:r>
          <w:rPr>
            <w:color w:val="7F7F7F" w:themeColor="background1" w:themeShade="7F"/>
            <w:spacing w:val="60"/>
          </w:rPr>
          <w:t>Page</w:t>
        </w:r>
      </w:p>
    </w:sdtContent>
  </w:sdt>
  <w:p w14:paraId="06961775" w14:textId="4CE80895" w:rsidR="00CD6946" w:rsidRDefault="00CD6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945F7" w14:textId="77777777" w:rsidR="00E829E2" w:rsidRDefault="00E829E2" w:rsidP="000D02D4">
      <w:pPr>
        <w:spacing w:after="0" w:line="240" w:lineRule="auto"/>
      </w:pPr>
      <w:r>
        <w:separator/>
      </w:r>
    </w:p>
  </w:footnote>
  <w:footnote w:type="continuationSeparator" w:id="0">
    <w:p w14:paraId="730E45DD" w14:textId="77777777" w:rsidR="00E829E2" w:rsidRDefault="00E829E2" w:rsidP="000D02D4">
      <w:pPr>
        <w:spacing w:after="0" w:line="240" w:lineRule="auto"/>
      </w:pPr>
      <w:r>
        <w:continuationSeparator/>
      </w:r>
    </w:p>
  </w:footnote>
  <w:footnote w:type="continuationNotice" w:id="1">
    <w:p w14:paraId="2E6DF517" w14:textId="77777777" w:rsidR="00E829E2" w:rsidRDefault="00E829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CD6946" w14:paraId="3BDBC6C5" w14:textId="77777777" w:rsidTr="3A737AA8">
      <w:tc>
        <w:tcPr>
          <w:tcW w:w="3120" w:type="dxa"/>
        </w:tcPr>
        <w:p w14:paraId="1AF8B61D" w14:textId="569732EF" w:rsidR="00CD6946" w:rsidRDefault="00CD6946" w:rsidP="3A737AA8">
          <w:pPr>
            <w:pStyle w:val="Header"/>
            <w:ind w:left="-115"/>
          </w:pPr>
        </w:p>
      </w:tc>
      <w:tc>
        <w:tcPr>
          <w:tcW w:w="3120" w:type="dxa"/>
        </w:tcPr>
        <w:p w14:paraId="2780C1FC" w14:textId="0691345C" w:rsidR="00CD6946" w:rsidRDefault="00CD6946" w:rsidP="3A737AA8">
          <w:pPr>
            <w:pStyle w:val="Header"/>
            <w:jc w:val="center"/>
          </w:pPr>
        </w:p>
      </w:tc>
      <w:tc>
        <w:tcPr>
          <w:tcW w:w="3120" w:type="dxa"/>
        </w:tcPr>
        <w:p w14:paraId="4E4BCD15" w14:textId="1ACBAD2E" w:rsidR="00CD6946" w:rsidRDefault="00CD6946" w:rsidP="3A737AA8">
          <w:pPr>
            <w:pStyle w:val="Header"/>
            <w:ind w:right="-115"/>
            <w:jc w:val="right"/>
          </w:pPr>
        </w:p>
      </w:tc>
    </w:tr>
  </w:tbl>
  <w:p w14:paraId="0376DDD7" w14:textId="19695FD2" w:rsidR="00CD6946" w:rsidRDefault="00CD6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36E"/>
    <w:multiLevelType w:val="hybridMultilevel"/>
    <w:tmpl w:val="F61425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DF946D4"/>
    <w:multiLevelType w:val="hybridMultilevel"/>
    <w:tmpl w:val="60422F08"/>
    <w:lvl w:ilvl="0" w:tplc="CFACAB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84E53"/>
    <w:multiLevelType w:val="hybridMultilevel"/>
    <w:tmpl w:val="FA08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42647"/>
    <w:multiLevelType w:val="hybridMultilevel"/>
    <w:tmpl w:val="443C2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600F5"/>
    <w:multiLevelType w:val="hybridMultilevel"/>
    <w:tmpl w:val="C596A5F8"/>
    <w:lvl w:ilvl="0" w:tplc="F5A457B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95625"/>
    <w:multiLevelType w:val="hybridMultilevel"/>
    <w:tmpl w:val="E7F2F17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0B4437"/>
    <w:multiLevelType w:val="hybridMultilevel"/>
    <w:tmpl w:val="71F085C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3D13CC"/>
    <w:multiLevelType w:val="hybridMultilevel"/>
    <w:tmpl w:val="AD44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45C86"/>
    <w:multiLevelType w:val="hybridMultilevel"/>
    <w:tmpl w:val="9058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96C43"/>
    <w:multiLevelType w:val="hybridMultilevel"/>
    <w:tmpl w:val="4E6884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BDC595A"/>
    <w:multiLevelType w:val="hybridMultilevel"/>
    <w:tmpl w:val="5284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B6A63"/>
    <w:multiLevelType w:val="hybridMultilevel"/>
    <w:tmpl w:val="C5422572"/>
    <w:lvl w:ilvl="0" w:tplc="F5A457B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A241E"/>
    <w:multiLevelType w:val="hybridMultilevel"/>
    <w:tmpl w:val="4460A77C"/>
    <w:lvl w:ilvl="0" w:tplc="F5A457B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D5AF7"/>
    <w:multiLevelType w:val="hybridMultilevel"/>
    <w:tmpl w:val="196C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949B1"/>
    <w:multiLevelType w:val="hybridMultilevel"/>
    <w:tmpl w:val="A4468486"/>
    <w:lvl w:ilvl="0" w:tplc="99A0364A">
      <w:start w:val="1"/>
      <w:numFmt w:val="bullet"/>
      <w:lvlText w:val="·"/>
      <w:lvlJc w:val="left"/>
      <w:pPr>
        <w:ind w:left="1170" w:hanging="360"/>
      </w:pPr>
      <w:rPr>
        <w:rFonts w:ascii="Symbol" w:hAnsi="Symbol" w:hint="default"/>
      </w:rPr>
    </w:lvl>
    <w:lvl w:ilvl="1" w:tplc="16C854E8">
      <w:start w:val="1"/>
      <w:numFmt w:val="bullet"/>
      <w:lvlText w:val="o"/>
      <w:lvlJc w:val="left"/>
      <w:pPr>
        <w:ind w:left="1260" w:hanging="360"/>
      </w:pPr>
      <w:rPr>
        <w:rFonts w:ascii="Courier New" w:hAnsi="Courier New" w:hint="default"/>
      </w:rPr>
    </w:lvl>
    <w:lvl w:ilvl="2" w:tplc="C3CC0B7C">
      <w:start w:val="1"/>
      <w:numFmt w:val="bullet"/>
      <w:lvlText w:val=""/>
      <w:lvlJc w:val="left"/>
      <w:pPr>
        <w:ind w:left="1980" w:hanging="360"/>
      </w:pPr>
      <w:rPr>
        <w:rFonts w:ascii="Wingdings" w:hAnsi="Wingdings" w:hint="default"/>
      </w:rPr>
    </w:lvl>
    <w:lvl w:ilvl="3" w:tplc="F6EE8E10">
      <w:start w:val="1"/>
      <w:numFmt w:val="bullet"/>
      <w:lvlText w:val=""/>
      <w:lvlJc w:val="left"/>
      <w:pPr>
        <w:ind w:left="2700" w:hanging="360"/>
      </w:pPr>
      <w:rPr>
        <w:rFonts w:ascii="Symbol" w:hAnsi="Symbol" w:hint="default"/>
      </w:rPr>
    </w:lvl>
    <w:lvl w:ilvl="4" w:tplc="82069628">
      <w:start w:val="1"/>
      <w:numFmt w:val="bullet"/>
      <w:lvlText w:val="o"/>
      <w:lvlJc w:val="left"/>
      <w:pPr>
        <w:ind w:left="3420" w:hanging="360"/>
      </w:pPr>
      <w:rPr>
        <w:rFonts w:ascii="Courier New" w:hAnsi="Courier New" w:hint="default"/>
      </w:rPr>
    </w:lvl>
    <w:lvl w:ilvl="5" w:tplc="04B6358C">
      <w:start w:val="1"/>
      <w:numFmt w:val="bullet"/>
      <w:lvlText w:val=""/>
      <w:lvlJc w:val="left"/>
      <w:pPr>
        <w:ind w:left="4140" w:hanging="360"/>
      </w:pPr>
      <w:rPr>
        <w:rFonts w:ascii="Wingdings" w:hAnsi="Wingdings" w:hint="default"/>
      </w:rPr>
    </w:lvl>
    <w:lvl w:ilvl="6" w:tplc="AB382A02">
      <w:start w:val="1"/>
      <w:numFmt w:val="bullet"/>
      <w:lvlText w:val=""/>
      <w:lvlJc w:val="left"/>
      <w:pPr>
        <w:ind w:left="4860" w:hanging="360"/>
      </w:pPr>
      <w:rPr>
        <w:rFonts w:ascii="Symbol" w:hAnsi="Symbol" w:hint="default"/>
      </w:rPr>
    </w:lvl>
    <w:lvl w:ilvl="7" w:tplc="1948412C">
      <w:start w:val="1"/>
      <w:numFmt w:val="bullet"/>
      <w:lvlText w:val="o"/>
      <w:lvlJc w:val="left"/>
      <w:pPr>
        <w:ind w:left="5580" w:hanging="360"/>
      </w:pPr>
      <w:rPr>
        <w:rFonts w:ascii="Courier New" w:hAnsi="Courier New" w:hint="default"/>
      </w:rPr>
    </w:lvl>
    <w:lvl w:ilvl="8" w:tplc="CA409AEE">
      <w:start w:val="1"/>
      <w:numFmt w:val="bullet"/>
      <w:lvlText w:val=""/>
      <w:lvlJc w:val="left"/>
      <w:pPr>
        <w:ind w:left="6300" w:hanging="360"/>
      </w:pPr>
      <w:rPr>
        <w:rFonts w:ascii="Wingdings" w:hAnsi="Wingdings" w:hint="default"/>
      </w:rPr>
    </w:lvl>
  </w:abstractNum>
  <w:abstractNum w:abstractNumId="15" w15:restartNumberingAfterBreak="0">
    <w:nsid w:val="4F791DEF"/>
    <w:multiLevelType w:val="hybridMultilevel"/>
    <w:tmpl w:val="0F64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C7B1F"/>
    <w:multiLevelType w:val="hybridMultilevel"/>
    <w:tmpl w:val="47A29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9867A9"/>
    <w:multiLevelType w:val="hybridMultilevel"/>
    <w:tmpl w:val="3B78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34FFA"/>
    <w:multiLevelType w:val="hybridMultilevel"/>
    <w:tmpl w:val="7B201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02CA2"/>
    <w:multiLevelType w:val="hybridMultilevel"/>
    <w:tmpl w:val="228E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2280A"/>
    <w:multiLevelType w:val="hybridMultilevel"/>
    <w:tmpl w:val="F16E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17768"/>
    <w:multiLevelType w:val="hybridMultilevel"/>
    <w:tmpl w:val="05DC252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61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52F6222"/>
    <w:multiLevelType w:val="hybridMultilevel"/>
    <w:tmpl w:val="214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C6C33"/>
    <w:multiLevelType w:val="hybridMultilevel"/>
    <w:tmpl w:val="780A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C6759"/>
    <w:multiLevelType w:val="hybridMultilevel"/>
    <w:tmpl w:val="20060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21"/>
  </w:num>
  <w:num w:numId="4">
    <w:abstractNumId w:val="1"/>
  </w:num>
  <w:num w:numId="5">
    <w:abstractNumId w:val="0"/>
  </w:num>
  <w:num w:numId="6">
    <w:abstractNumId w:val="19"/>
  </w:num>
  <w:num w:numId="7">
    <w:abstractNumId w:val="3"/>
  </w:num>
  <w:num w:numId="8">
    <w:abstractNumId w:val="18"/>
  </w:num>
  <w:num w:numId="9">
    <w:abstractNumId w:val="24"/>
  </w:num>
  <w:num w:numId="10">
    <w:abstractNumId w:val="6"/>
  </w:num>
  <w:num w:numId="11">
    <w:abstractNumId w:val="5"/>
  </w:num>
  <w:num w:numId="12">
    <w:abstractNumId w:val="9"/>
  </w:num>
  <w:num w:numId="13">
    <w:abstractNumId w:val="7"/>
  </w:num>
  <w:num w:numId="14">
    <w:abstractNumId w:val="12"/>
  </w:num>
  <w:num w:numId="15">
    <w:abstractNumId w:val="11"/>
  </w:num>
  <w:num w:numId="16">
    <w:abstractNumId w:val="4"/>
  </w:num>
  <w:num w:numId="17">
    <w:abstractNumId w:val="13"/>
  </w:num>
  <w:num w:numId="18">
    <w:abstractNumId w:val="17"/>
  </w:num>
  <w:num w:numId="19">
    <w:abstractNumId w:val="23"/>
  </w:num>
  <w:num w:numId="20">
    <w:abstractNumId w:val="2"/>
  </w:num>
  <w:num w:numId="21">
    <w:abstractNumId w:val="20"/>
  </w:num>
  <w:num w:numId="22">
    <w:abstractNumId w:val="15"/>
  </w:num>
  <w:num w:numId="23">
    <w:abstractNumId w:val="8"/>
  </w:num>
  <w:num w:numId="24">
    <w:abstractNumId w:val="22"/>
  </w:num>
  <w:num w:numId="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3MrSwMLc0MzQ3NrVQ0lEKTi0uzszPAykwrgUAP3zFtywAAAA="/>
  </w:docVars>
  <w:rsids>
    <w:rsidRoot w:val="00926F62"/>
    <w:rsid w:val="000014AB"/>
    <w:rsid w:val="00006801"/>
    <w:rsid w:val="00007EBF"/>
    <w:rsid w:val="00031174"/>
    <w:rsid w:val="00031B96"/>
    <w:rsid w:val="00040E09"/>
    <w:rsid w:val="00052DFB"/>
    <w:rsid w:val="00081D59"/>
    <w:rsid w:val="000910EC"/>
    <w:rsid w:val="00096C0D"/>
    <w:rsid w:val="000C7C91"/>
    <w:rsid w:val="000D02D4"/>
    <w:rsid w:val="000E66AD"/>
    <w:rsid w:val="000F0DB6"/>
    <w:rsid w:val="000F1413"/>
    <w:rsid w:val="00116DF8"/>
    <w:rsid w:val="00126BA6"/>
    <w:rsid w:val="0013019E"/>
    <w:rsid w:val="001301E8"/>
    <w:rsid w:val="001501A9"/>
    <w:rsid w:val="00177E48"/>
    <w:rsid w:val="00195FC2"/>
    <w:rsid w:val="001C205F"/>
    <w:rsid w:val="001C431C"/>
    <w:rsid w:val="001F55A5"/>
    <w:rsid w:val="001F61F5"/>
    <w:rsid w:val="0022289F"/>
    <w:rsid w:val="002351DC"/>
    <w:rsid w:val="002378A0"/>
    <w:rsid w:val="00240504"/>
    <w:rsid w:val="00241998"/>
    <w:rsid w:val="0025588A"/>
    <w:rsid w:val="002571D6"/>
    <w:rsid w:val="0028556C"/>
    <w:rsid w:val="00287075"/>
    <w:rsid w:val="002C2C83"/>
    <w:rsid w:val="002D105E"/>
    <w:rsid w:val="0031014A"/>
    <w:rsid w:val="00335D04"/>
    <w:rsid w:val="00344ED0"/>
    <w:rsid w:val="00350BC7"/>
    <w:rsid w:val="003548EF"/>
    <w:rsid w:val="00363A9C"/>
    <w:rsid w:val="0036799C"/>
    <w:rsid w:val="00380DC7"/>
    <w:rsid w:val="0038607E"/>
    <w:rsid w:val="003B1362"/>
    <w:rsid w:val="003D0191"/>
    <w:rsid w:val="003D1B85"/>
    <w:rsid w:val="003D30E1"/>
    <w:rsid w:val="003D3515"/>
    <w:rsid w:val="003D35C4"/>
    <w:rsid w:val="003E7077"/>
    <w:rsid w:val="003F313C"/>
    <w:rsid w:val="003F64F5"/>
    <w:rsid w:val="003F72B2"/>
    <w:rsid w:val="00400888"/>
    <w:rsid w:val="00415A1E"/>
    <w:rsid w:val="004164EE"/>
    <w:rsid w:val="0042796B"/>
    <w:rsid w:val="0043420A"/>
    <w:rsid w:val="00451763"/>
    <w:rsid w:val="004734D1"/>
    <w:rsid w:val="004837BF"/>
    <w:rsid w:val="00484067"/>
    <w:rsid w:val="00484F10"/>
    <w:rsid w:val="0049150E"/>
    <w:rsid w:val="004967D6"/>
    <w:rsid w:val="00496C6C"/>
    <w:rsid w:val="004C7599"/>
    <w:rsid w:val="004E31F5"/>
    <w:rsid w:val="004E7C37"/>
    <w:rsid w:val="004F0D50"/>
    <w:rsid w:val="005007D9"/>
    <w:rsid w:val="00523371"/>
    <w:rsid w:val="005305A9"/>
    <w:rsid w:val="00547CC3"/>
    <w:rsid w:val="005637EA"/>
    <w:rsid w:val="005644CF"/>
    <w:rsid w:val="0057780A"/>
    <w:rsid w:val="0058565F"/>
    <w:rsid w:val="00586D13"/>
    <w:rsid w:val="005943C9"/>
    <w:rsid w:val="005946DC"/>
    <w:rsid w:val="005963F8"/>
    <w:rsid w:val="00597826"/>
    <w:rsid w:val="005A4228"/>
    <w:rsid w:val="005D2AD8"/>
    <w:rsid w:val="005D35C3"/>
    <w:rsid w:val="005D4267"/>
    <w:rsid w:val="005E0110"/>
    <w:rsid w:val="005E05F7"/>
    <w:rsid w:val="005E4585"/>
    <w:rsid w:val="005F3DF7"/>
    <w:rsid w:val="006006B9"/>
    <w:rsid w:val="006304AF"/>
    <w:rsid w:val="00650F85"/>
    <w:rsid w:val="00671D6D"/>
    <w:rsid w:val="00676999"/>
    <w:rsid w:val="0068256E"/>
    <w:rsid w:val="00682D79"/>
    <w:rsid w:val="00687936"/>
    <w:rsid w:val="006A4E1D"/>
    <w:rsid w:val="006B1B09"/>
    <w:rsid w:val="006C1119"/>
    <w:rsid w:val="006D3876"/>
    <w:rsid w:val="006E0B8A"/>
    <w:rsid w:val="006E5950"/>
    <w:rsid w:val="0070793D"/>
    <w:rsid w:val="00712A09"/>
    <w:rsid w:val="007161F4"/>
    <w:rsid w:val="007201CA"/>
    <w:rsid w:val="0072038D"/>
    <w:rsid w:val="00735D01"/>
    <w:rsid w:val="00740939"/>
    <w:rsid w:val="00743E67"/>
    <w:rsid w:val="00750785"/>
    <w:rsid w:val="00750E10"/>
    <w:rsid w:val="00752E95"/>
    <w:rsid w:val="00756E4D"/>
    <w:rsid w:val="00762838"/>
    <w:rsid w:val="007728A5"/>
    <w:rsid w:val="00772AF3"/>
    <w:rsid w:val="007931F6"/>
    <w:rsid w:val="0079657C"/>
    <w:rsid w:val="007A0577"/>
    <w:rsid w:val="007B2363"/>
    <w:rsid w:val="007B273C"/>
    <w:rsid w:val="007C43CF"/>
    <w:rsid w:val="007C51B4"/>
    <w:rsid w:val="007D6E70"/>
    <w:rsid w:val="007E149F"/>
    <w:rsid w:val="008236B1"/>
    <w:rsid w:val="00832DB0"/>
    <w:rsid w:val="00834882"/>
    <w:rsid w:val="00836061"/>
    <w:rsid w:val="00837058"/>
    <w:rsid w:val="008464F6"/>
    <w:rsid w:val="00846F73"/>
    <w:rsid w:val="0084728B"/>
    <w:rsid w:val="00847AB5"/>
    <w:rsid w:val="0086071A"/>
    <w:rsid w:val="008706BF"/>
    <w:rsid w:val="0087218B"/>
    <w:rsid w:val="00877C33"/>
    <w:rsid w:val="008953BD"/>
    <w:rsid w:val="008971E9"/>
    <w:rsid w:val="008B6E23"/>
    <w:rsid w:val="008C3343"/>
    <w:rsid w:val="008D0B51"/>
    <w:rsid w:val="008D6D71"/>
    <w:rsid w:val="008E283A"/>
    <w:rsid w:val="008F2A6C"/>
    <w:rsid w:val="008F2F5A"/>
    <w:rsid w:val="008F7FB2"/>
    <w:rsid w:val="009040CC"/>
    <w:rsid w:val="00904A30"/>
    <w:rsid w:val="00910E10"/>
    <w:rsid w:val="00912525"/>
    <w:rsid w:val="0091681E"/>
    <w:rsid w:val="00925E1F"/>
    <w:rsid w:val="009268E4"/>
    <w:rsid w:val="00926F62"/>
    <w:rsid w:val="0094131F"/>
    <w:rsid w:val="0094222E"/>
    <w:rsid w:val="00945910"/>
    <w:rsid w:val="00955B55"/>
    <w:rsid w:val="00961CDC"/>
    <w:rsid w:val="00965CC8"/>
    <w:rsid w:val="00973ACB"/>
    <w:rsid w:val="00976D80"/>
    <w:rsid w:val="00991F39"/>
    <w:rsid w:val="00997DD3"/>
    <w:rsid w:val="009A2783"/>
    <w:rsid w:val="009C0EA7"/>
    <w:rsid w:val="009C7D83"/>
    <w:rsid w:val="009D141E"/>
    <w:rsid w:val="009E70E3"/>
    <w:rsid w:val="00A03589"/>
    <w:rsid w:val="00A20926"/>
    <w:rsid w:val="00A26FD5"/>
    <w:rsid w:val="00A43FFC"/>
    <w:rsid w:val="00A54D4A"/>
    <w:rsid w:val="00A8615B"/>
    <w:rsid w:val="00A86984"/>
    <w:rsid w:val="00A95BF7"/>
    <w:rsid w:val="00AA45A6"/>
    <w:rsid w:val="00AA7D91"/>
    <w:rsid w:val="00AD08E3"/>
    <w:rsid w:val="00AE1310"/>
    <w:rsid w:val="00AF12F0"/>
    <w:rsid w:val="00AF1D08"/>
    <w:rsid w:val="00AF2E56"/>
    <w:rsid w:val="00AF6F0A"/>
    <w:rsid w:val="00B00DD2"/>
    <w:rsid w:val="00B108EF"/>
    <w:rsid w:val="00B270F4"/>
    <w:rsid w:val="00B37B01"/>
    <w:rsid w:val="00B525E7"/>
    <w:rsid w:val="00B560A2"/>
    <w:rsid w:val="00B81CDB"/>
    <w:rsid w:val="00B820A6"/>
    <w:rsid w:val="00B858B8"/>
    <w:rsid w:val="00B95926"/>
    <w:rsid w:val="00BB4CFD"/>
    <w:rsid w:val="00C05C4B"/>
    <w:rsid w:val="00C254BF"/>
    <w:rsid w:val="00C400B9"/>
    <w:rsid w:val="00C555D3"/>
    <w:rsid w:val="00C7706E"/>
    <w:rsid w:val="00C82515"/>
    <w:rsid w:val="00CA7DBB"/>
    <w:rsid w:val="00CC68ED"/>
    <w:rsid w:val="00CD6946"/>
    <w:rsid w:val="00CF0E4E"/>
    <w:rsid w:val="00CF7067"/>
    <w:rsid w:val="00D01615"/>
    <w:rsid w:val="00D03311"/>
    <w:rsid w:val="00D11699"/>
    <w:rsid w:val="00D13BEA"/>
    <w:rsid w:val="00D21773"/>
    <w:rsid w:val="00D240A2"/>
    <w:rsid w:val="00D24FE5"/>
    <w:rsid w:val="00D30772"/>
    <w:rsid w:val="00D608AA"/>
    <w:rsid w:val="00D62802"/>
    <w:rsid w:val="00D9773A"/>
    <w:rsid w:val="00DA3FE4"/>
    <w:rsid w:val="00DD2907"/>
    <w:rsid w:val="00DD4EFB"/>
    <w:rsid w:val="00DD6377"/>
    <w:rsid w:val="00E0369C"/>
    <w:rsid w:val="00E05320"/>
    <w:rsid w:val="00E22B37"/>
    <w:rsid w:val="00E51E8B"/>
    <w:rsid w:val="00E54C71"/>
    <w:rsid w:val="00E67B33"/>
    <w:rsid w:val="00E73EF7"/>
    <w:rsid w:val="00E779DB"/>
    <w:rsid w:val="00E80255"/>
    <w:rsid w:val="00E829E2"/>
    <w:rsid w:val="00E84A6B"/>
    <w:rsid w:val="00EA6D0B"/>
    <w:rsid w:val="00EB5303"/>
    <w:rsid w:val="00EC1657"/>
    <w:rsid w:val="00EC2550"/>
    <w:rsid w:val="00EC38EE"/>
    <w:rsid w:val="00EE1809"/>
    <w:rsid w:val="00EF62EB"/>
    <w:rsid w:val="00EF67D6"/>
    <w:rsid w:val="00F0189C"/>
    <w:rsid w:val="00F038BD"/>
    <w:rsid w:val="00F20C54"/>
    <w:rsid w:val="00F223CF"/>
    <w:rsid w:val="00F315C9"/>
    <w:rsid w:val="00F50A2F"/>
    <w:rsid w:val="00F53347"/>
    <w:rsid w:val="00F54691"/>
    <w:rsid w:val="00F668C5"/>
    <w:rsid w:val="00F7720C"/>
    <w:rsid w:val="00F82DDC"/>
    <w:rsid w:val="00F85DDC"/>
    <w:rsid w:val="00F95581"/>
    <w:rsid w:val="00FE061D"/>
    <w:rsid w:val="00FE6BC6"/>
    <w:rsid w:val="06FF4671"/>
    <w:rsid w:val="08D72A91"/>
    <w:rsid w:val="08FEC6C9"/>
    <w:rsid w:val="0BFAE6E1"/>
    <w:rsid w:val="0CB5B1CB"/>
    <w:rsid w:val="12F04E7E"/>
    <w:rsid w:val="13B478A6"/>
    <w:rsid w:val="16829573"/>
    <w:rsid w:val="17AA08EB"/>
    <w:rsid w:val="1945D94C"/>
    <w:rsid w:val="19DCABE3"/>
    <w:rsid w:val="19F5D440"/>
    <w:rsid w:val="1E976C9C"/>
    <w:rsid w:val="20CB5371"/>
    <w:rsid w:val="21F82944"/>
    <w:rsid w:val="271523BD"/>
    <w:rsid w:val="27ACD3D8"/>
    <w:rsid w:val="2B4EFB85"/>
    <w:rsid w:val="2C0A6A99"/>
    <w:rsid w:val="2FD32C20"/>
    <w:rsid w:val="312D2CC0"/>
    <w:rsid w:val="328CDAAA"/>
    <w:rsid w:val="32F49A98"/>
    <w:rsid w:val="359272B0"/>
    <w:rsid w:val="39400397"/>
    <w:rsid w:val="395B0D5B"/>
    <w:rsid w:val="3A65E3D3"/>
    <w:rsid w:val="3A737AA8"/>
    <w:rsid w:val="3B0DF141"/>
    <w:rsid w:val="3BA74A73"/>
    <w:rsid w:val="3E231C55"/>
    <w:rsid w:val="40D52557"/>
    <w:rsid w:val="4141353C"/>
    <w:rsid w:val="420203F5"/>
    <w:rsid w:val="4230B06F"/>
    <w:rsid w:val="42D243FA"/>
    <w:rsid w:val="46AD9444"/>
    <w:rsid w:val="472B3E7E"/>
    <w:rsid w:val="48592B2A"/>
    <w:rsid w:val="49208EA8"/>
    <w:rsid w:val="4946534F"/>
    <w:rsid w:val="4EC1E2F8"/>
    <w:rsid w:val="4F25158C"/>
    <w:rsid w:val="4F9FDB75"/>
    <w:rsid w:val="52B9A6AA"/>
    <w:rsid w:val="5325F7BE"/>
    <w:rsid w:val="58CBF7D2"/>
    <w:rsid w:val="61E3F507"/>
    <w:rsid w:val="61F52FDE"/>
    <w:rsid w:val="63258A64"/>
    <w:rsid w:val="66E4FD0E"/>
    <w:rsid w:val="6A2EB16E"/>
    <w:rsid w:val="6C19FA66"/>
    <w:rsid w:val="6E8232C6"/>
    <w:rsid w:val="6EEB1F73"/>
    <w:rsid w:val="717F1EF4"/>
    <w:rsid w:val="775321B4"/>
    <w:rsid w:val="7E95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549A"/>
  <w15:chartTrackingRefBased/>
  <w15:docId w15:val="{3E0FBD96-20DB-C94B-8E54-3AA17D23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D4"/>
  </w:style>
  <w:style w:type="paragraph" w:styleId="Footer">
    <w:name w:val="footer"/>
    <w:basedOn w:val="Normal"/>
    <w:link w:val="FooterChar"/>
    <w:uiPriority w:val="99"/>
    <w:unhideWhenUsed/>
    <w:rsid w:val="000D0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D4"/>
  </w:style>
  <w:style w:type="paragraph" w:styleId="NoSpacing">
    <w:name w:val="No Spacing"/>
    <w:uiPriority w:val="1"/>
    <w:qFormat/>
    <w:rsid w:val="000D02D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02D4"/>
    <w:pPr>
      <w:ind w:left="720"/>
      <w:contextualSpacing/>
    </w:pPr>
  </w:style>
  <w:style w:type="character" w:styleId="CommentReference">
    <w:name w:val="annotation reference"/>
    <w:basedOn w:val="DefaultParagraphFont"/>
    <w:uiPriority w:val="99"/>
    <w:semiHidden/>
    <w:unhideWhenUsed/>
    <w:rsid w:val="000D02D4"/>
    <w:rPr>
      <w:sz w:val="16"/>
      <w:szCs w:val="16"/>
    </w:rPr>
  </w:style>
  <w:style w:type="paragraph" w:styleId="CommentText">
    <w:name w:val="annotation text"/>
    <w:basedOn w:val="Normal"/>
    <w:link w:val="CommentTextChar"/>
    <w:uiPriority w:val="99"/>
    <w:semiHidden/>
    <w:unhideWhenUsed/>
    <w:rsid w:val="000D02D4"/>
    <w:pPr>
      <w:spacing w:line="240" w:lineRule="auto"/>
    </w:pPr>
    <w:rPr>
      <w:sz w:val="20"/>
      <w:szCs w:val="20"/>
    </w:rPr>
  </w:style>
  <w:style w:type="character" w:customStyle="1" w:styleId="CommentTextChar">
    <w:name w:val="Comment Text Char"/>
    <w:basedOn w:val="DefaultParagraphFont"/>
    <w:link w:val="CommentText"/>
    <w:uiPriority w:val="99"/>
    <w:semiHidden/>
    <w:rsid w:val="000D02D4"/>
    <w:rPr>
      <w:sz w:val="20"/>
      <w:szCs w:val="20"/>
    </w:rPr>
  </w:style>
  <w:style w:type="paragraph" w:customStyle="1" w:styleId="TableText">
    <w:name w:val="TableText"/>
    <w:uiPriority w:val="99"/>
    <w:rsid w:val="000D02D4"/>
    <w:pPr>
      <w:keepLines/>
      <w:spacing w:before="60" w:after="20" w:line="240" w:lineRule="auto"/>
    </w:pPr>
    <w:rPr>
      <w:rFonts w:ascii="Arial" w:eastAsia="Times New Roman" w:hAnsi="Arial" w:cs="Times New Roman"/>
      <w:noProof/>
      <w:sz w:val="24"/>
      <w:szCs w:val="24"/>
    </w:rPr>
  </w:style>
  <w:style w:type="paragraph" w:customStyle="1" w:styleId="TableHeader">
    <w:name w:val="TableHeader"/>
    <w:basedOn w:val="TableText"/>
    <w:rsid w:val="000D02D4"/>
    <w:pPr>
      <w:keepNext/>
      <w:keepLines w:val="0"/>
      <w:spacing w:before="40" w:after="40"/>
      <w:jc w:val="center"/>
    </w:pPr>
    <w:rPr>
      <w:b/>
      <w:noProof w:val="0"/>
      <w:color w:val="FFFFFF"/>
    </w:rPr>
  </w:style>
  <w:style w:type="table" w:styleId="TableGrid">
    <w:name w:val="Table Grid"/>
    <w:basedOn w:val="TableNormal"/>
    <w:uiPriority w:val="59"/>
    <w:rsid w:val="000D02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F7067"/>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Strong">
    <w:name w:val="Strong"/>
    <w:basedOn w:val="DefaultParagraphFont"/>
    <w:uiPriority w:val="22"/>
    <w:qFormat/>
    <w:rsid w:val="00925E1F"/>
    <w:rPr>
      <w:b/>
      <w:bCs/>
    </w:rPr>
  </w:style>
  <w:style w:type="paragraph" w:styleId="BalloonText">
    <w:name w:val="Balloon Text"/>
    <w:basedOn w:val="Normal"/>
    <w:link w:val="BalloonTextChar"/>
    <w:uiPriority w:val="99"/>
    <w:semiHidden/>
    <w:unhideWhenUsed/>
    <w:rsid w:val="009C7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D83"/>
    <w:rPr>
      <w:rFonts w:ascii="Segoe UI" w:hAnsi="Segoe UI" w:cs="Segoe UI"/>
      <w:sz w:val="18"/>
      <w:szCs w:val="18"/>
    </w:rPr>
  </w:style>
  <w:style w:type="character" w:styleId="Hyperlink">
    <w:name w:val="Hyperlink"/>
    <w:basedOn w:val="DefaultParagraphFont"/>
    <w:uiPriority w:val="99"/>
    <w:unhideWhenUsed/>
    <w:rsid w:val="00491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cinottam@trocaire.edu"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596878-6D2B-4CAD-B924-9E7C8589DD5B}" type="doc">
      <dgm:prSet loTypeId="urn:microsoft.com/office/officeart/2009/3/layout/HorizontalOrganizationChart" loCatId="hierarchy" qsTypeId="urn:microsoft.com/office/officeart/2005/8/quickstyle/simple1" qsCatId="simple" csTypeId="urn:microsoft.com/office/officeart/2005/8/colors/accent2_1" csCatId="accent2" phldr="1"/>
      <dgm:spPr/>
      <dgm:t>
        <a:bodyPr/>
        <a:lstStyle/>
        <a:p>
          <a:endParaRPr lang="en-US"/>
        </a:p>
      </dgm:t>
    </dgm:pt>
    <dgm:pt modelId="{233A741F-F4B2-4392-834C-A32648F29592}">
      <dgm:prSet phldrT="[Text]" custT="1"/>
      <dgm:spPr/>
      <dgm:t>
        <a:bodyPr/>
        <a:lstStyle/>
        <a:p>
          <a:pPr algn="ctr"/>
          <a:r>
            <a:rPr lang="en-US" sz="900">
              <a:latin typeface="Times New Roman" panose="02020603050405020304" pitchFamily="18" charset="0"/>
              <a:cs typeface="Times New Roman" panose="02020603050405020304" pitchFamily="18" charset="0"/>
            </a:rPr>
            <a:t>Campus Security </a:t>
          </a:r>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31CE3AEC-F359-438A-8FF9-DE653877190D}" type="parTrans" cxnId="{CDB0CC45-6080-4647-9B45-AC35D6F9E609}">
      <dgm:prSet/>
      <dgm:spPr/>
      <dgm:t>
        <a:bodyPr/>
        <a:lstStyle/>
        <a:p>
          <a:pPr algn="ctr"/>
          <a:endParaRPr lang="en-US"/>
        </a:p>
      </dgm:t>
    </dgm:pt>
    <dgm:pt modelId="{3D261A21-83A4-45AA-AD5F-36ED5C0C77C5}" type="sibTrans" cxnId="{CDB0CC45-6080-4647-9B45-AC35D6F9E609}">
      <dgm:prSet/>
      <dgm:spPr/>
      <dgm:t>
        <a:bodyPr/>
        <a:lstStyle/>
        <a:p>
          <a:pPr algn="ctr"/>
          <a:endParaRPr lang="en-US"/>
        </a:p>
      </dgm:t>
    </dgm:pt>
    <dgm:pt modelId="{68FB80B9-4350-4EE3-A713-306F297052B1}" type="asst">
      <dgm:prSet phldrT="[Text]" custT="1"/>
      <dgm:spPr/>
      <dgm:t>
        <a:bodyPr/>
        <a:lstStyle/>
        <a:p>
          <a:pPr algn="ctr"/>
          <a:r>
            <a:rPr lang="en-US" sz="900">
              <a:latin typeface="Times New Roman" panose="02020603050405020304" pitchFamily="18" charset="0"/>
              <a:cs typeface="Times New Roman" panose="02020603050405020304" pitchFamily="18" charset="0"/>
            </a:rPr>
            <a:t>Vice-President of Finance and Adminstration</a:t>
          </a:r>
        </a:p>
      </dgm:t>
    </dgm:pt>
    <dgm:pt modelId="{F9737C68-5F32-4C70-B9EE-102FFC7B4FEB}" type="parTrans" cxnId="{D4F57E90-9C4D-47D3-BEC9-73903BD1B85F}">
      <dgm:prSet/>
      <dgm:spPr/>
      <dgm:t>
        <a:bodyPr/>
        <a:lstStyle/>
        <a:p>
          <a:pPr algn="ctr"/>
          <a:endParaRPr lang="en-US"/>
        </a:p>
      </dgm:t>
    </dgm:pt>
    <dgm:pt modelId="{E0A5CEB5-9D76-4999-A11F-97B29AC5ACF2}" type="sibTrans" cxnId="{D4F57E90-9C4D-47D3-BEC9-73903BD1B85F}">
      <dgm:prSet/>
      <dgm:spPr/>
      <dgm:t>
        <a:bodyPr/>
        <a:lstStyle/>
        <a:p>
          <a:pPr algn="ctr"/>
          <a:endParaRPr lang="en-US"/>
        </a:p>
      </dgm:t>
    </dgm:pt>
    <dgm:pt modelId="{619E1E9B-E4D0-4F89-9F07-02AEADE114BA}">
      <dgm:prSet phldrT="[Text]" custT="1"/>
      <dgm:spPr/>
      <dgm:t>
        <a:bodyPr/>
        <a:lstStyle/>
        <a:p>
          <a:pPr algn="ctr"/>
          <a:r>
            <a:rPr lang="en-US" sz="900">
              <a:latin typeface="Times New Roman" panose="02020603050405020304" pitchFamily="18" charset="0"/>
              <a:cs typeface="Times New Roman" panose="02020603050405020304" pitchFamily="18" charset="0"/>
            </a:rPr>
            <a:t>President</a:t>
          </a:r>
        </a:p>
      </dgm:t>
    </dgm:pt>
    <dgm:pt modelId="{E4498E2C-9B01-4D40-A267-80EE6258BBEC}" type="parTrans" cxnId="{9FFC66BB-BE3D-489A-84BA-1BFF97B944D0}">
      <dgm:prSet/>
      <dgm:spPr/>
      <dgm:t>
        <a:bodyPr/>
        <a:lstStyle/>
        <a:p>
          <a:pPr algn="ctr"/>
          <a:endParaRPr lang="en-US"/>
        </a:p>
      </dgm:t>
    </dgm:pt>
    <dgm:pt modelId="{8135AE15-425A-4371-991F-A3AE670F42AF}" type="sibTrans" cxnId="{9FFC66BB-BE3D-489A-84BA-1BFF97B944D0}">
      <dgm:prSet/>
      <dgm:spPr/>
      <dgm:t>
        <a:bodyPr/>
        <a:lstStyle/>
        <a:p>
          <a:pPr algn="ctr"/>
          <a:endParaRPr lang="en-US"/>
        </a:p>
      </dgm:t>
    </dgm:pt>
    <dgm:pt modelId="{2CCF93F6-BA3D-49D0-B4E2-9AF9B34FA8BF}">
      <dgm:prSet phldrT="[Text]" custT="1"/>
      <dgm:spPr/>
      <dgm:t>
        <a:bodyPr/>
        <a:lstStyle/>
        <a:p>
          <a:pPr algn="ctr"/>
          <a:r>
            <a:rPr lang="en-US" sz="900">
              <a:latin typeface="Times New Roman" panose="02020603050405020304" pitchFamily="18" charset="0"/>
              <a:cs typeface="Times New Roman" panose="02020603050405020304" pitchFamily="18" charset="0"/>
            </a:rPr>
            <a:t>Vice President for Student Affairs</a:t>
          </a:r>
        </a:p>
      </dgm:t>
    </dgm:pt>
    <dgm:pt modelId="{718919DE-D4A1-45A9-A935-1948AEF21FD4}" type="parTrans" cxnId="{3FACF2D0-1CEF-45FF-A23E-BC6C285ECF15}">
      <dgm:prSet/>
      <dgm:spPr/>
      <dgm:t>
        <a:bodyPr/>
        <a:lstStyle/>
        <a:p>
          <a:pPr algn="ctr"/>
          <a:endParaRPr lang="en-US"/>
        </a:p>
      </dgm:t>
    </dgm:pt>
    <dgm:pt modelId="{2E54C3BA-640E-4155-A1C0-5148337F0366}" type="sibTrans" cxnId="{3FACF2D0-1CEF-45FF-A23E-BC6C285ECF15}">
      <dgm:prSet/>
      <dgm:spPr/>
      <dgm:t>
        <a:bodyPr/>
        <a:lstStyle/>
        <a:p>
          <a:pPr algn="ctr"/>
          <a:endParaRPr lang="en-US"/>
        </a:p>
      </dgm:t>
    </dgm:pt>
    <dgm:pt modelId="{BF9DC7CE-A473-43AF-9951-93C365107748}">
      <dgm:prSet phldrT="[Text]" custT="1"/>
      <dgm:spPr/>
      <dgm:t>
        <a:bodyPr/>
        <a:lstStyle/>
        <a:p>
          <a:pPr algn="ctr"/>
          <a:r>
            <a:rPr lang="en-US" sz="900">
              <a:latin typeface="Times New Roman" panose="02020603050405020304" pitchFamily="18" charset="0"/>
              <a:cs typeface="Times New Roman" panose="02020603050405020304" pitchFamily="18" charset="0"/>
            </a:rPr>
            <a:t>Wellness Center</a:t>
          </a:r>
        </a:p>
      </dgm:t>
    </dgm:pt>
    <dgm:pt modelId="{1A14521E-B112-401E-9955-312BAFE3C11A}" type="parTrans" cxnId="{DC0A15BA-A7E6-438C-8143-B6282FCB7478}">
      <dgm:prSet/>
      <dgm:spPr/>
      <dgm:t>
        <a:bodyPr/>
        <a:lstStyle/>
        <a:p>
          <a:pPr algn="ctr"/>
          <a:endParaRPr lang="en-US"/>
        </a:p>
      </dgm:t>
    </dgm:pt>
    <dgm:pt modelId="{B0C620FC-F4A1-404B-B960-B601746E823B}" type="sibTrans" cxnId="{DC0A15BA-A7E6-438C-8143-B6282FCB7478}">
      <dgm:prSet/>
      <dgm:spPr/>
      <dgm:t>
        <a:bodyPr/>
        <a:lstStyle/>
        <a:p>
          <a:pPr algn="ctr"/>
          <a:endParaRPr lang="en-US"/>
        </a:p>
      </dgm:t>
    </dgm:pt>
    <dgm:pt modelId="{92535C01-D0BB-407F-949A-21927ED058CD}" type="pres">
      <dgm:prSet presAssocID="{32596878-6D2B-4CAD-B924-9E7C8589DD5B}" presName="hierChild1" presStyleCnt="0">
        <dgm:presLayoutVars>
          <dgm:orgChart val="1"/>
          <dgm:chPref val="1"/>
          <dgm:dir/>
          <dgm:animOne val="branch"/>
          <dgm:animLvl val="lvl"/>
          <dgm:resizeHandles/>
        </dgm:presLayoutVars>
      </dgm:prSet>
      <dgm:spPr/>
      <dgm:t>
        <a:bodyPr/>
        <a:lstStyle/>
        <a:p>
          <a:endParaRPr lang="en-US"/>
        </a:p>
      </dgm:t>
    </dgm:pt>
    <dgm:pt modelId="{4BF389F7-15BC-48E5-A448-701FDE081526}" type="pres">
      <dgm:prSet presAssocID="{233A741F-F4B2-4392-834C-A32648F29592}" presName="hierRoot1" presStyleCnt="0">
        <dgm:presLayoutVars>
          <dgm:hierBranch val="init"/>
        </dgm:presLayoutVars>
      </dgm:prSet>
      <dgm:spPr/>
    </dgm:pt>
    <dgm:pt modelId="{BFE995A9-D76D-46DE-9A2B-C96F691C72FF}" type="pres">
      <dgm:prSet presAssocID="{233A741F-F4B2-4392-834C-A32648F29592}" presName="rootComposite1" presStyleCnt="0"/>
      <dgm:spPr/>
    </dgm:pt>
    <dgm:pt modelId="{6B1AFDE7-46FB-42F0-9647-251B2F92BFAB}" type="pres">
      <dgm:prSet presAssocID="{233A741F-F4B2-4392-834C-A32648F29592}" presName="rootText1" presStyleLbl="node0" presStyleIdx="0" presStyleCnt="1" custScaleX="60237" custScaleY="90953" custLinFactNeighborX="-728" custLinFactNeighborY="49587">
        <dgm:presLayoutVars>
          <dgm:chPref val="3"/>
        </dgm:presLayoutVars>
      </dgm:prSet>
      <dgm:spPr/>
      <dgm:t>
        <a:bodyPr/>
        <a:lstStyle/>
        <a:p>
          <a:endParaRPr lang="en-US"/>
        </a:p>
      </dgm:t>
    </dgm:pt>
    <dgm:pt modelId="{123ADE95-0758-4AE0-894E-18EF571972CF}" type="pres">
      <dgm:prSet presAssocID="{233A741F-F4B2-4392-834C-A32648F29592}" presName="rootConnector1" presStyleLbl="node1" presStyleIdx="0" presStyleCnt="0"/>
      <dgm:spPr/>
      <dgm:t>
        <a:bodyPr/>
        <a:lstStyle/>
        <a:p>
          <a:endParaRPr lang="en-US"/>
        </a:p>
      </dgm:t>
    </dgm:pt>
    <dgm:pt modelId="{1DF55843-9C1A-4C96-81BA-3F6C972BEFAE}" type="pres">
      <dgm:prSet presAssocID="{233A741F-F4B2-4392-834C-A32648F29592}" presName="hierChild2" presStyleCnt="0"/>
      <dgm:spPr/>
    </dgm:pt>
    <dgm:pt modelId="{78866E42-A7C2-4DEA-BFB8-E0F174199883}" type="pres">
      <dgm:prSet presAssocID="{E4498E2C-9B01-4D40-A267-80EE6258BBEC}" presName="Name64" presStyleLbl="parChTrans1D2" presStyleIdx="0" presStyleCnt="4"/>
      <dgm:spPr/>
      <dgm:t>
        <a:bodyPr/>
        <a:lstStyle/>
        <a:p>
          <a:endParaRPr lang="en-US"/>
        </a:p>
      </dgm:t>
    </dgm:pt>
    <dgm:pt modelId="{BEE542AA-6A41-4C5D-8D74-DAE930036C22}" type="pres">
      <dgm:prSet presAssocID="{619E1E9B-E4D0-4F89-9F07-02AEADE114BA}" presName="hierRoot2" presStyleCnt="0">
        <dgm:presLayoutVars>
          <dgm:hierBranch val="init"/>
        </dgm:presLayoutVars>
      </dgm:prSet>
      <dgm:spPr/>
    </dgm:pt>
    <dgm:pt modelId="{29C15167-6D5C-4BFF-89D8-EC8715D0DF14}" type="pres">
      <dgm:prSet presAssocID="{619E1E9B-E4D0-4F89-9F07-02AEADE114BA}" presName="rootComposite" presStyleCnt="0"/>
      <dgm:spPr/>
    </dgm:pt>
    <dgm:pt modelId="{235F79FF-8985-4CBF-8B53-FFC5C22039C7}" type="pres">
      <dgm:prSet presAssocID="{619E1E9B-E4D0-4F89-9F07-02AEADE114BA}" presName="rootText" presStyleLbl="node2" presStyleIdx="0" presStyleCnt="3" custScaleX="52246" custScaleY="79892" custLinFactNeighborX="-71416" custLinFactNeighborY="38462">
        <dgm:presLayoutVars>
          <dgm:chPref val="3"/>
        </dgm:presLayoutVars>
      </dgm:prSet>
      <dgm:spPr/>
      <dgm:t>
        <a:bodyPr/>
        <a:lstStyle/>
        <a:p>
          <a:endParaRPr lang="en-US"/>
        </a:p>
      </dgm:t>
    </dgm:pt>
    <dgm:pt modelId="{CAE6FE85-C5AB-46E2-B481-752CECD9F3A0}" type="pres">
      <dgm:prSet presAssocID="{619E1E9B-E4D0-4F89-9F07-02AEADE114BA}" presName="rootConnector" presStyleLbl="node2" presStyleIdx="0" presStyleCnt="3"/>
      <dgm:spPr/>
      <dgm:t>
        <a:bodyPr/>
        <a:lstStyle/>
        <a:p>
          <a:endParaRPr lang="en-US"/>
        </a:p>
      </dgm:t>
    </dgm:pt>
    <dgm:pt modelId="{A47524A3-71C7-47DC-94D2-946488FCF7EF}" type="pres">
      <dgm:prSet presAssocID="{619E1E9B-E4D0-4F89-9F07-02AEADE114BA}" presName="hierChild4" presStyleCnt="0"/>
      <dgm:spPr/>
    </dgm:pt>
    <dgm:pt modelId="{BA99B862-8BD1-410A-B135-5ED9E4673415}" type="pres">
      <dgm:prSet presAssocID="{619E1E9B-E4D0-4F89-9F07-02AEADE114BA}" presName="hierChild5" presStyleCnt="0"/>
      <dgm:spPr/>
    </dgm:pt>
    <dgm:pt modelId="{3AA413E6-F1E1-40AC-B1CB-93BC85948E1B}" type="pres">
      <dgm:prSet presAssocID="{718919DE-D4A1-45A9-A935-1948AEF21FD4}" presName="Name64" presStyleLbl="parChTrans1D2" presStyleIdx="1" presStyleCnt="4"/>
      <dgm:spPr/>
      <dgm:t>
        <a:bodyPr/>
        <a:lstStyle/>
        <a:p>
          <a:endParaRPr lang="en-US"/>
        </a:p>
      </dgm:t>
    </dgm:pt>
    <dgm:pt modelId="{9497AF52-6A00-4445-A063-D83FB0C041A1}" type="pres">
      <dgm:prSet presAssocID="{2CCF93F6-BA3D-49D0-B4E2-9AF9B34FA8BF}" presName="hierRoot2" presStyleCnt="0">
        <dgm:presLayoutVars>
          <dgm:hierBranch val="init"/>
        </dgm:presLayoutVars>
      </dgm:prSet>
      <dgm:spPr/>
    </dgm:pt>
    <dgm:pt modelId="{A79A57F2-1BAF-4619-87D4-070407D40C40}" type="pres">
      <dgm:prSet presAssocID="{2CCF93F6-BA3D-49D0-B4E2-9AF9B34FA8BF}" presName="rootComposite" presStyleCnt="0"/>
      <dgm:spPr/>
    </dgm:pt>
    <dgm:pt modelId="{916E1998-50FE-4FD0-9FDA-BBF7A87F4F34}" type="pres">
      <dgm:prSet presAssocID="{2CCF93F6-BA3D-49D0-B4E2-9AF9B34FA8BF}" presName="rootText" presStyleLbl="node2" presStyleIdx="1" presStyleCnt="3" custScaleX="71426" custScaleY="95908" custLinFactNeighborX="-9269" custLinFactNeighborY="-85820">
        <dgm:presLayoutVars>
          <dgm:chPref val="3"/>
        </dgm:presLayoutVars>
      </dgm:prSet>
      <dgm:spPr/>
      <dgm:t>
        <a:bodyPr/>
        <a:lstStyle/>
        <a:p>
          <a:endParaRPr lang="en-US"/>
        </a:p>
      </dgm:t>
    </dgm:pt>
    <dgm:pt modelId="{25135774-8296-420F-A070-2FDB0FF983C3}" type="pres">
      <dgm:prSet presAssocID="{2CCF93F6-BA3D-49D0-B4E2-9AF9B34FA8BF}" presName="rootConnector" presStyleLbl="node2" presStyleIdx="1" presStyleCnt="3"/>
      <dgm:spPr/>
      <dgm:t>
        <a:bodyPr/>
        <a:lstStyle/>
        <a:p>
          <a:endParaRPr lang="en-US"/>
        </a:p>
      </dgm:t>
    </dgm:pt>
    <dgm:pt modelId="{8ED0E5BC-935F-4EE6-903F-123344705A1F}" type="pres">
      <dgm:prSet presAssocID="{2CCF93F6-BA3D-49D0-B4E2-9AF9B34FA8BF}" presName="hierChild4" presStyleCnt="0"/>
      <dgm:spPr/>
    </dgm:pt>
    <dgm:pt modelId="{BF39472A-9AF0-45A7-AE49-BCBF3A645729}" type="pres">
      <dgm:prSet presAssocID="{2CCF93F6-BA3D-49D0-B4E2-9AF9B34FA8BF}" presName="hierChild5" presStyleCnt="0"/>
      <dgm:spPr/>
    </dgm:pt>
    <dgm:pt modelId="{C6203DB4-DD21-4FFF-AB0D-4E7960F89944}" type="pres">
      <dgm:prSet presAssocID="{1A14521E-B112-401E-9955-312BAFE3C11A}" presName="Name64" presStyleLbl="parChTrans1D2" presStyleIdx="2" presStyleCnt="4"/>
      <dgm:spPr/>
      <dgm:t>
        <a:bodyPr/>
        <a:lstStyle/>
        <a:p>
          <a:endParaRPr lang="en-US"/>
        </a:p>
      </dgm:t>
    </dgm:pt>
    <dgm:pt modelId="{A85789A8-7F60-498D-A0AF-0D72D4C99717}" type="pres">
      <dgm:prSet presAssocID="{BF9DC7CE-A473-43AF-9951-93C365107748}" presName="hierRoot2" presStyleCnt="0">
        <dgm:presLayoutVars>
          <dgm:hierBranch val="init"/>
        </dgm:presLayoutVars>
      </dgm:prSet>
      <dgm:spPr/>
    </dgm:pt>
    <dgm:pt modelId="{9A6F6FCE-577A-45A8-BFB3-F3F09CDF83FA}" type="pres">
      <dgm:prSet presAssocID="{BF9DC7CE-A473-43AF-9951-93C365107748}" presName="rootComposite" presStyleCnt="0"/>
      <dgm:spPr/>
    </dgm:pt>
    <dgm:pt modelId="{CBAB0167-905F-46C1-8EF1-4BCE88069C62}" type="pres">
      <dgm:prSet presAssocID="{BF9DC7CE-A473-43AF-9951-93C365107748}" presName="rootText" presStyleLbl="node2" presStyleIdx="2" presStyleCnt="3" custScaleX="63041" custScaleY="82171" custLinFactNeighborX="-2795" custLinFactNeighborY="-78970">
        <dgm:presLayoutVars>
          <dgm:chPref val="3"/>
        </dgm:presLayoutVars>
      </dgm:prSet>
      <dgm:spPr/>
      <dgm:t>
        <a:bodyPr/>
        <a:lstStyle/>
        <a:p>
          <a:endParaRPr lang="en-US"/>
        </a:p>
      </dgm:t>
    </dgm:pt>
    <dgm:pt modelId="{86656C53-5716-4911-907E-B7082FB8AF10}" type="pres">
      <dgm:prSet presAssocID="{BF9DC7CE-A473-43AF-9951-93C365107748}" presName="rootConnector" presStyleLbl="node2" presStyleIdx="2" presStyleCnt="3"/>
      <dgm:spPr/>
      <dgm:t>
        <a:bodyPr/>
        <a:lstStyle/>
        <a:p>
          <a:endParaRPr lang="en-US"/>
        </a:p>
      </dgm:t>
    </dgm:pt>
    <dgm:pt modelId="{0797229C-D3F7-4EBF-A75B-EC1DEABA41C0}" type="pres">
      <dgm:prSet presAssocID="{BF9DC7CE-A473-43AF-9951-93C365107748}" presName="hierChild4" presStyleCnt="0"/>
      <dgm:spPr/>
    </dgm:pt>
    <dgm:pt modelId="{D2B227BE-95E4-4A98-891A-457F52084726}" type="pres">
      <dgm:prSet presAssocID="{BF9DC7CE-A473-43AF-9951-93C365107748}" presName="hierChild5" presStyleCnt="0"/>
      <dgm:spPr/>
    </dgm:pt>
    <dgm:pt modelId="{C944BE8C-3F47-446A-BE35-9679691F5999}" type="pres">
      <dgm:prSet presAssocID="{233A741F-F4B2-4392-834C-A32648F29592}" presName="hierChild3" presStyleCnt="0"/>
      <dgm:spPr/>
    </dgm:pt>
    <dgm:pt modelId="{445808A2-E1C9-41B0-9F4A-A463B1B2A629}" type="pres">
      <dgm:prSet presAssocID="{F9737C68-5F32-4C70-B9EE-102FFC7B4FEB}" presName="Name115" presStyleLbl="parChTrans1D2" presStyleIdx="3" presStyleCnt="4"/>
      <dgm:spPr/>
      <dgm:t>
        <a:bodyPr/>
        <a:lstStyle/>
        <a:p>
          <a:endParaRPr lang="en-US"/>
        </a:p>
      </dgm:t>
    </dgm:pt>
    <dgm:pt modelId="{A5A14A09-0429-4CA2-A520-CD44505A8F0A}" type="pres">
      <dgm:prSet presAssocID="{68FB80B9-4350-4EE3-A713-306F297052B1}" presName="hierRoot3" presStyleCnt="0">
        <dgm:presLayoutVars>
          <dgm:hierBranch val="init"/>
        </dgm:presLayoutVars>
      </dgm:prSet>
      <dgm:spPr/>
    </dgm:pt>
    <dgm:pt modelId="{D4EFF298-D92D-461C-BCE1-9891CBFED1C8}" type="pres">
      <dgm:prSet presAssocID="{68FB80B9-4350-4EE3-A713-306F297052B1}" presName="rootComposite3" presStyleCnt="0"/>
      <dgm:spPr/>
    </dgm:pt>
    <dgm:pt modelId="{AEC0353E-E651-4D47-9BEA-49CA42426222}" type="pres">
      <dgm:prSet presAssocID="{68FB80B9-4350-4EE3-A713-306F297052B1}" presName="rootText3" presStyleLbl="asst1" presStyleIdx="0" presStyleCnt="1" custScaleX="74509" custScaleY="89245" custLinFactNeighborX="-62005" custLinFactNeighborY="-16549">
        <dgm:presLayoutVars>
          <dgm:chPref val="3"/>
        </dgm:presLayoutVars>
      </dgm:prSet>
      <dgm:spPr/>
      <dgm:t>
        <a:bodyPr/>
        <a:lstStyle/>
        <a:p>
          <a:endParaRPr lang="en-US"/>
        </a:p>
      </dgm:t>
    </dgm:pt>
    <dgm:pt modelId="{269B3397-EADA-4E46-8FC0-A474F81BCC41}" type="pres">
      <dgm:prSet presAssocID="{68FB80B9-4350-4EE3-A713-306F297052B1}" presName="rootConnector3" presStyleLbl="asst1" presStyleIdx="0" presStyleCnt="1"/>
      <dgm:spPr/>
      <dgm:t>
        <a:bodyPr/>
        <a:lstStyle/>
        <a:p>
          <a:endParaRPr lang="en-US"/>
        </a:p>
      </dgm:t>
    </dgm:pt>
    <dgm:pt modelId="{8BF05958-EC59-46C1-B707-E42A0DE04943}" type="pres">
      <dgm:prSet presAssocID="{68FB80B9-4350-4EE3-A713-306F297052B1}" presName="hierChild6" presStyleCnt="0"/>
      <dgm:spPr/>
    </dgm:pt>
    <dgm:pt modelId="{32276DD2-EECB-4D3B-9109-9C23B3DEC476}" type="pres">
      <dgm:prSet presAssocID="{68FB80B9-4350-4EE3-A713-306F297052B1}" presName="hierChild7" presStyleCnt="0"/>
      <dgm:spPr/>
    </dgm:pt>
  </dgm:ptLst>
  <dgm:cxnLst>
    <dgm:cxn modelId="{D4F57E90-9C4D-47D3-BEC9-73903BD1B85F}" srcId="{233A741F-F4B2-4392-834C-A32648F29592}" destId="{68FB80B9-4350-4EE3-A713-306F297052B1}" srcOrd="0" destOrd="0" parTransId="{F9737C68-5F32-4C70-B9EE-102FFC7B4FEB}" sibTransId="{E0A5CEB5-9D76-4999-A11F-97B29AC5ACF2}"/>
    <dgm:cxn modelId="{DC0A15BA-A7E6-438C-8143-B6282FCB7478}" srcId="{233A741F-F4B2-4392-834C-A32648F29592}" destId="{BF9DC7CE-A473-43AF-9951-93C365107748}" srcOrd="3" destOrd="0" parTransId="{1A14521E-B112-401E-9955-312BAFE3C11A}" sibTransId="{B0C620FC-F4A1-404B-B960-B601746E823B}"/>
    <dgm:cxn modelId="{EC4FA1B8-4256-4756-8D55-4BEC7C3C265A}" type="presOf" srcId="{BF9DC7CE-A473-43AF-9951-93C365107748}" destId="{CBAB0167-905F-46C1-8EF1-4BCE88069C62}" srcOrd="0" destOrd="0" presId="urn:microsoft.com/office/officeart/2009/3/layout/HorizontalOrganizationChart"/>
    <dgm:cxn modelId="{9FFC66BB-BE3D-489A-84BA-1BFF97B944D0}" srcId="{233A741F-F4B2-4392-834C-A32648F29592}" destId="{619E1E9B-E4D0-4F89-9F07-02AEADE114BA}" srcOrd="1" destOrd="0" parTransId="{E4498E2C-9B01-4D40-A267-80EE6258BBEC}" sibTransId="{8135AE15-425A-4371-991F-A3AE670F42AF}"/>
    <dgm:cxn modelId="{0A449FF4-9343-4E29-B22B-09778DBCF528}" type="presOf" srcId="{233A741F-F4B2-4392-834C-A32648F29592}" destId="{6B1AFDE7-46FB-42F0-9647-251B2F92BFAB}" srcOrd="0" destOrd="0" presId="urn:microsoft.com/office/officeart/2009/3/layout/HorizontalOrganizationChart"/>
    <dgm:cxn modelId="{F52DB7A9-9E7C-476B-86DE-0EDFCCA86D7E}" type="presOf" srcId="{32596878-6D2B-4CAD-B924-9E7C8589DD5B}" destId="{92535C01-D0BB-407F-949A-21927ED058CD}" srcOrd="0" destOrd="0" presId="urn:microsoft.com/office/officeart/2009/3/layout/HorizontalOrganizationChart"/>
    <dgm:cxn modelId="{716F2EAC-FBF9-4D9B-8845-D085DFAC5FB0}" type="presOf" srcId="{2CCF93F6-BA3D-49D0-B4E2-9AF9B34FA8BF}" destId="{916E1998-50FE-4FD0-9FDA-BBF7A87F4F34}" srcOrd="0" destOrd="0" presId="urn:microsoft.com/office/officeart/2009/3/layout/HorizontalOrganizationChart"/>
    <dgm:cxn modelId="{C35DCC9D-798B-444A-AC54-0136F845E210}" type="presOf" srcId="{1A14521E-B112-401E-9955-312BAFE3C11A}" destId="{C6203DB4-DD21-4FFF-AB0D-4E7960F89944}" srcOrd="0" destOrd="0" presId="urn:microsoft.com/office/officeart/2009/3/layout/HorizontalOrganizationChart"/>
    <dgm:cxn modelId="{5C1B2CDF-45FE-4D24-8A02-DD97AF6800AF}" type="presOf" srcId="{E4498E2C-9B01-4D40-A267-80EE6258BBEC}" destId="{78866E42-A7C2-4DEA-BFB8-E0F174199883}" srcOrd="0" destOrd="0" presId="urn:microsoft.com/office/officeart/2009/3/layout/HorizontalOrganizationChart"/>
    <dgm:cxn modelId="{21445DB4-C631-49A3-9D1F-D1CCB3DD9A8A}" type="presOf" srcId="{619E1E9B-E4D0-4F89-9F07-02AEADE114BA}" destId="{CAE6FE85-C5AB-46E2-B481-752CECD9F3A0}" srcOrd="1" destOrd="0" presId="urn:microsoft.com/office/officeart/2009/3/layout/HorizontalOrganizationChart"/>
    <dgm:cxn modelId="{0FBBB788-9173-40F4-89F7-2BA032DFC71C}" type="presOf" srcId="{233A741F-F4B2-4392-834C-A32648F29592}" destId="{123ADE95-0758-4AE0-894E-18EF571972CF}" srcOrd="1" destOrd="0" presId="urn:microsoft.com/office/officeart/2009/3/layout/HorizontalOrganizationChart"/>
    <dgm:cxn modelId="{9613A44B-4207-4229-8BA8-612EA0681270}" type="presOf" srcId="{718919DE-D4A1-45A9-A935-1948AEF21FD4}" destId="{3AA413E6-F1E1-40AC-B1CB-93BC85948E1B}" srcOrd="0" destOrd="0" presId="urn:microsoft.com/office/officeart/2009/3/layout/HorizontalOrganizationChart"/>
    <dgm:cxn modelId="{2093A0F5-0E81-45D3-83FD-1A8C64B06F9F}" type="presOf" srcId="{2CCF93F6-BA3D-49D0-B4E2-9AF9B34FA8BF}" destId="{25135774-8296-420F-A070-2FDB0FF983C3}" srcOrd="1" destOrd="0" presId="urn:microsoft.com/office/officeart/2009/3/layout/HorizontalOrganizationChart"/>
    <dgm:cxn modelId="{3FACF2D0-1CEF-45FF-A23E-BC6C285ECF15}" srcId="{233A741F-F4B2-4392-834C-A32648F29592}" destId="{2CCF93F6-BA3D-49D0-B4E2-9AF9B34FA8BF}" srcOrd="2" destOrd="0" parTransId="{718919DE-D4A1-45A9-A935-1948AEF21FD4}" sibTransId="{2E54C3BA-640E-4155-A1C0-5148337F0366}"/>
    <dgm:cxn modelId="{24511D99-0298-4D39-AD63-9B58898BB7A3}" type="presOf" srcId="{68FB80B9-4350-4EE3-A713-306F297052B1}" destId="{AEC0353E-E651-4D47-9BEA-49CA42426222}" srcOrd="0" destOrd="0" presId="urn:microsoft.com/office/officeart/2009/3/layout/HorizontalOrganizationChart"/>
    <dgm:cxn modelId="{E1D79B91-BB96-4328-B87B-120FEFC1CFA0}" type="presOf" srcId="{F9737C68-5F32-4C70-B9EE-102FFC7B4FEB}" destId="{445808A2-E1C9-41B0-9F4A-A463B1B2A629}" srcOrd="0" destOrd="0" presId="urn:microsoft.com/office/officeart/2009/3/layout/HorizontalOrganizationChart"/>
    <dgm:cxn modelId="{05F9176A-24FD-42E4-8319-0CC958C36494}" type="presOf" srcId="{68FB80B9-4350-4EE3-A713-306F297052B1}" destId="{269B3397-EADA-4E46-8FC0-A474F81BCC41}" srcOrd="1" destOrd="0" presId="urn:microsoft.com/office/officeart/2009/3/layout/HorizontalOrganizationChart"/>
    <dgm:cxn modelId="{CDB0CC45-6080-4647-9B45-AC35D6F9E609}" srcId="{32596878-6D2B-4CAD-B924-9E7C8589DD5B}" destId="{233A741F-F4B2-4392-834C-A32648F29592}" srcOrd="0" destOrd="0" parTransId="{31CE3AEC-F359-438A-8FF9-DE653877190D}" sibTransId="{3D261A21-83A4-45AA-AD5F-36ED5C0C77C5}"/>
    <dgm:cxn modelId="{237C2E1F-1552-4FCF-9A70-A93DD17DDEAD}" type="presOf" srcId="{619E1E9B-E4D0-4F89-9F07-02AEADE114BA}" destId="{235F79FF-8985-4CBF-8B53-FFC5C22039C7}" srcOrd="0" destOrd="0" presId="urn:microsoft.com/office/officeart/2009/3/layout/HorizontalOrganizationChart"/>
    <dgm:cxn modelId="{F26B1681-BC63-4B5D-895A-F1C1823B6906}" type="presOf" srcId="{BF9DC7CE-A473-43AF-9951-93C365107748}" destId="{86656C53-5716-4911-907E-B7082FB8AF10}" srcOrd="1" destOrd="0" presId="urn:microsoft.com/office/officeart/2009/3/layout/HorizontalOrganizationChart"/>
    <dgm:cxn modelId="{2D195071-2D9B-4B1A-89EE-0C23F3FF2700}" type="presParOf" srcId="{92535C01-D0BB-407F-949A-21927ED058CD}" destId="{4BF389F7-15BC-48E5-A448-701FDE081526}" srcOrd="0" destOrd="0" presId="urn:microsoft.com/office/officeart/2009/3/layout/HorizontalOrganizationChart"/>
    <dgm:cxn modelId="{40EDEEC1-72BB-4DE4-8A16-D01F022F90BB}" type="presParOf" srcId="{4BF389F7-15BC-48E5-A448-701FDE081526}" destId="{BFE995A9-D76D-46DE-9A2B-C96F691C72FF}" srcOrd="0" destOrd="0" presId="urn:microsoft.com/office/officeart/2009/3/layout/HorizontalOrganizationChart"/>
    <dgm:cxn modelId="{6A740031-3C94-4F06-9A0F-1A60A752D0A2}" type="presParOf" srcId="{BFE995A9-D76D-46DE-9A2B-C96F691C72FF}" destId="{6B1AFDE7-46FB-42F0-9647-251B2F92BFAB}" srcOrd="0" destOrd="0" presId="urn:microsoft.com/office/officeart/2009/3/layout/HorizontalOrganizationChart"/>
    <dgm:cxn modelId="{5769B84F-BE3D-47E4-9BFD-CF0DA5CC9ECD}" type="presParOf" srcId="{BFE995A9-D76D-46DE-9A2B-C96F691C72FF}" destId="{123ADE95-0758-4AE0-894E-18EF571972CF}" srcOrd="1" destOrd="0" presId="urn:microsoft.com/office/officeart/2009/3/layout/HorizontalOrganizationChart"/>
    <dgm:cxn modelId="{55AC8643-9978-41EA-9200-72E427295A10}" type="presParOf" srcId="{4BF389F7-15BC-48E5-A448-701FDE081526}" destId="{1DF55843-9C1A-4C96-81BA-3F6C972BEFAE}" srcOrd="1" destOrd="0" presId="urn:microsoft.com/office/officeart/2009/3/layout/HorizontalOrganizationChart"/>
    <dgm:cxn modelId="{A09C87DF-A094-4DA0-BB4E-58C5961089C8}" type="presParOf" srcId="{1DF55843-9C1A-4C96-81BA-3F6C972BEFAE}" destId="{78866E42-A7C2-4DEA-BFB8-E0F174199883}" srcOrd="0" destOrd="0" presId="urn:microsoft.com/office/officeart/2009/3/layout/HorizontalOrganizationChart"/>
    <dgm:cxn modelId="{DEB2E9A1-14A0-4F7A-9DA4-52AD125D70C5}" type="presParOf" srcId="{1DF55843-9C1A-4C96-81BA-3F6C972BEFAE}" destId="{BEE542AA-6A41-4C5D-8D74-DAE930036C22}" srcOrd="1" destOrd="0" presId="urn:microsoft.com/office/officeart/2009/3/layout/HorizontalOrganizationChart"/>
    <dgm:cxn modelId="{74F69C0F-FFFF-4C4B-AFD4-3A68F27D9FE1}" type="presParOf" srcId="{BEE542AA-6A41-4C5D-8D74-DAE930036C22}" destId="{29C15167-6D5C-4BFF-89D8-EC8715D0DF14}" srcOrd="0" destOrd="0" presId="urn:microsoft.com/office/officeart/2009/3/layout/HorizontalOrganizationChart"/>
    <dgm:cxn modelId="{FBFEA218-4489-4CD0-9C41-9AD6F12DBDF0}" type="presParOf" srcId="{29C15167-6D5C-4BFF-89D8-EC8715D0DF14}" destId="{235F79FF-8985-4CBF-8B53-FFC5C22039C7}" srcOrd="0" destOrd="0" presId="urn:microsoft.com/office/officeart/2009/3/layout/HorizontalOrganizationChart"/>
    <dgm:cxn modelId="{049D587F-D405-4A7E-81CE-725AB868BE85}" type="presParOf" srcId="{29C15167-6D5C-4BFF-89D8-EC8715D0DF14}" destId="{CAE6FE85-C5AB-46E2-B481-752CECD9F3A0}" srcOrd="1" destOrd="0" presId="urn:microsoft.com/office/officeart/2009/3/layout/HorizontalOrganizationChart"/>
    <dgm:cxn modelId="{405F50DC-B21A-4E46-BDED-597A17E31A47}" type="presParOf" srcId="{BEE542AA-6A41-4C5D-8D74-DAE930036C22}" destId="{A47524A3-71C7-47DC-94D2-946488FCF7EF}" srcOrd="1" destOrd="0" presId="urn:microsoft.com/office/officeart/2009/3/layout/HorizontalOrganizationChart"/>
    <dgm:cxn modelId="{134EB74E-99F8-4D94-96C5-47314A4AC1B7}" type="presParOf" srcId="{BEE542AA-6A41-4C5D-8D74-DAE930036C22}" destId="{BA99B862-8BD1-410A-B135-5ED9E4673415}" srcOrd="2" destOrd="0" presId="urn:microsoft.com/office/officeart/2009/3/layout/HorizontalOrganizationChart"/>
    <dgm:cxn modelId="{985E517D-5A78-4ABC-8774-5E94EA3F639A}" type="presParOf" srcId="{1DF55843-9C1A-4C96-81BA-3F6C972BEFAE}" destId="{3AA413E6-F1E1-40AC-B1CB-93BC85948E1B}" srcOrd="2" destOrd="0" presId="urn:microsoft.com/office/officeart/2009/3/layout/HorizontalOrganizationChart"/>
    <dgm:cxn modelId="{10EF07E4-9905-4E07-80ED-AB77FFE5E8E7}" type="presParOf" srcId="{1DF55843-9C1A-4C96-81BA-3F6C972BEFAE}" destId="{9497AF52-6A00-4445-A063-D83FB0C041A1}" srcOrd="3" destOrd="0" presId="urn:microsoft.com/office/officeart/2009/3/layout/HorizontalOrganizationChart"/>
    <dgm:cxn modelId="{FB5AA0AA-910C-418A-A5BA-CF70D21309C8}" type="presParOf" srcId="{9497AF52-6A00-4445-A063-D83FB0C041A1}" destId="{A79A57F2-1BAF-4619-87D4-070407D40C40}" srcOrd="0" destOrd="0" presId="urn:microsoft.com/office/officeart/2009/3/layout/HorizontalOrganizationChart"/>
    <dgm:cxn modelId="{57CAA718-BDD4-4FED-8D23-1E04C3B7EA44}" type="presParOf" srcId="{A79A57F2-1BAF-4619-87D4-070407D40C40}" destId="{916E1998-50FE-4FD0-9FDA-BBF7A87F4F34}" srcOrd="0" destOrd="0" presId="urn:microsoft.com/office/officeart/2009/3/layout/HorizontalOrganizationChart"/>
    <dgm:cxn modelId="{014F345F-2259-4F05-9CFF-D835F8EBFD12}" type="presParOf" srcId="{A79A57F2-1BAF-4619-87D4-070407D40C40}" destId="{25135774-8296-420F-A070-2FDB0FF983C3}" srcOrd="1" destOrd="0" presId="urn:microsoft.com/office/officeart/2009/3/layout/HorizontalOrganizationChart"/>
    <dgm:cxn modelId="{35C633B9-CE45-4864-A2A5-AC08354C740E}" type="presParOf" srcId="{9497AF52-6A00-4445-A063-D83FB0C041A1}" destId="{8ED0E5BC-935F-4EE6-903F-123344705A1F}" srcOrd="1" destOrd="0" presId="urn:microsoft.com/office/officeart/2009/3/layout/HorizontalOrganizationChart"/>
    <dgm:cxn modelId="{C4F6F5A9-C6B3-4D1A-AD93-47421ACDF24D}" type="presParOf" srcId="{9497AF52-6A00-4445-A063-D83FB0C041A1}" destId="{BF39472A-9AF0-45A7-AE49-BCBF3A645729}" srcOrd="2" destOrd="0" presId="urn:microsoft.com/office/officeart/2009/3/layout/HorizontalOrganizationChart"/>
    <dgm:cxn modelId="{CDE70FA5-32F3-463D-858D-85AA5CEA08F3}" type="presParOf" srcId="{1DF55843-9C1A-4C96-81BA-3F6C972BEFAE}" destId="{C6203DB4-DD21-4FFF-AB0D-4E7960F89944}" srcOrd="4" destOrd="0" presId="urn:microsoft.com/office/officeart/2009/3/layout/HorizontalOrganizationChart"/>
    <dgm:cxn modelId="{AC84D33A-36E1-49A9-B14C-053258442366}" type="presParOf" srcId="{1DF55843-9C1A-4C96-81BA-3F6C972BEFAE}" destId="{A85789A8-7F60-498D-A0AF-0D72D4C99717}" srcOrd="5" destOrd="0" presId="urn:microsoft.com/office/officeart/2009/3/layout/HorizontalOrganizationChart"/>
    <dgm:cxn modelId="{443F4086-C554-4B4D-A412-B928D959749F}" type="presParOf" srcId="{A85789A8-7F60-498D-A0AF-0D72D4C99717}" destId="{9A6F6FCE-577A-45A8-BFB3-F3F09CDF83FA}" srcOrd="0" destOrd="0" presId="urn:microsoft.com/office/officeart/2009/3/layout/HorizontalOrganizationChart"/>
    <dgm:cxn modelId="{60333DB2-9735-4F1A-BFE8-97C5F6D3B7EE}" type="presParOf" srcId="{9A6F6FCE-577A-45A8-BFB3-F3F09CDF83FA}" destId="{CBAB0167-905F-46C1-8EF1-4BCE88069C62}" srcOrd="0" destOrd="0" presId="urn:microsoft.com/office/officeart/2009/3/layout/HorizontalOrganizationChart"/>
    <dgm:cxn modelId="{9BF92409-1948-4A68-BC30-73BBE6C4BB20}" type="presParOf" srcId="{9A6F6FCE-577A-45A8-BFB3-F3F09CDF83FA}" destId="{86656C53-5716-4911-907E-B7082FB8AF10}" srcOrd="1" destOrd="0" presId="urn:microsoft.com/office/officeart/2009/3/layout/HorizontalOrganizationChart"/>
    <dgm:cxn modelId="{BA0C75C8-EB65-47CD-B012-F2BA1331C5AB}" type="presParOf" srcId="{A85789A8-7F60-498D-A0AF-0D72D4C99717}" destId="{0797229C-D3F7-4EBF-A75B-EC1DEABA41C0}" srcOrd="1" destOrd="0" presId="urn:microsoft.com/office/officeart/2009/3/layout/HorizontalOrganizationChart"/>
    <dgm:cxn modelId="{CC5D8885-ADDA-4002-93B4-9A8056ED225B}" type="presParOf" srcId="{A85789A8-7F60-498D-A0AF-0D72D4C99717}" destId="{D2B227BE-95E4-4A98-891A-457F52084726}" srcOrd="2" destOrd="0" presId="urn:microsoft.com/office/officeart/2009/3/layout/HorizontalOrganizationChart"/>
    <dgm:cxn modelId="{2C787FE9-E1AC-4A90-8E35-7A8A416B75B5}" type="presParOf" srcId="{4BF389F7-15BC-48E5-A448-701FDE081526}" destId="{C944BE8C-3F47-446A-BE35-9679691F5999}" srcOrd="2" destOrd="0" presId="urn:microsoft.com/office/officeart/2009/3/layout/HorizontalOrganizationChart"/>
    <dgm:cxn modelId="{E54109DC-4BA4-4D2A-8D11-9220BDDF22D9}" type="presParOf" srcId="{C944BE8C-3F47-446A-BE35-9679691F5999}" destId="{445808A2-E1C9-41B0-9F4A-A463B1B2A629}" srcOrd="0" destOrd="0" presId="urn:microsoft.com/office/officeart/2009/3/layout/HorizontalOrganizationChart"/>
    <dgm:cxn modelId="{26CC2ADF-ED2D-4DC7-A9A8-352D84F84F81}" type="presParOf" srcId="{C944BE8C-3F47-446A-BE35-9679691F5999}" destId="{A5A14A09-0429-4CA2-A520-CD44505A8F0A}" srcOrd="1" destOrd="0" presId="urn:microsoft.com/office/officeart/2009/3/layout/HorizontalOrganizationChart"/>
    <dgm:cxn modelId="{D4B32010-928A-4F2E-891E-46D30EF02DE0}" type="presParOf" srcId="{A5A14A09-0429-4CA2-A520-CD44505A8F0A}" destId="{D4EFF298-D92D-461C-BCE1-9891CBFED1C8}" srcOrd="0" destOrd="0" presId="urn:microsoft.com/office/officeart/2009/3/layout/HorizontalOrganizationChart"/>
    <dgm:cxn modelId="{A8427008-D24A-4A24-9385-0233BA0B16C6}" type="presParOf" srcId="{D4EFF298-D92D-461C-BCE1-9891CBFED1C8}" destId="{AEC0353E-E651-4D47-9BEA-49CA42426222}" srcOrd="0" destOrd="0" presId="urn:microsoft.com/office/officeart/2009/3/layout/HorizontalOrganizationChart"/>
    <dgm:cxn modelId="{E407D65D-9470-41D4-98C3-9313E563CE90}" type="presParOf" srcId="{D4EFF298-D92D-461C-BCE1-9891CBFED1C8}" destId="{269B3397-EADA-4E46-8FC0-A474F81BCC41}" srcOrd="1" destOrd="0" presId="urn:microsoft.com/office/officeart/2009/3/layout/HorizontalOrganizationChart"/>
    <dgm:cxn modelId="{DA4C4A2B-1AB2-42F8-A99F-CC457CC92AC7}" type="presParOf" srcId="{A5A14A09-0429-4CA2-A520-CD44505A8F0A}" destId="{8BF05958-EC59-46C1-B707-E42A0DE04943}" srcOrd="1" destOrd="0" presId="urn:microsoft.com/office/officeart/2009/3/layout/HorizontalOrganizationChart"/>
    <dgm:cxn modelId="{24E7FCA0-F69D-4176-B4BC-CFC326653A12}" type="presParOf" srcId="{A5A14A09-0429-4CA2-A520-CD44505A8F0A}" destId="{32276DD2-EECB-4D3B-9109-9C23B3DEC476}" srcOrd="2" destOrd="0" presId="urn:microsoft.com/office/officeart/2009/3/layout/HorizontalOrganization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5808A2-E1C9-41B0-9F4A-A463B1B2A629}">
      <dsp:nvSpPr>
        <dsp:cNvPr id="0" name=""/>
        <dsp:cNvSpPr/>
      </dsp:nvSpPr>
      <dsp:spPr>
        <a:xfrm>
          <a:off x="1493803" y="640224"/>
          <a:ext cx="143451" cy="461478"/>
        </a:xfrm>
        <a:custGeom>
          <a:avLst/>
          <a:gdLst/>
          <a:ahLst/>
          <a:cxnLst/>
          <a:rect l="0" t="0" r="0" b="0"/>
          <a:pathLst>
            <a:path>
              <a:moveTo>
                <a:pt x="0" y="461478"/>
              </a:moveTo>
              <a:lnTo>
                <a:pt x="143451" y="461478"/>
              </a:lnTo>
              <a:lnTo>
                <a:pt x="143451" y="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203DB4-DD21-4FFF-AB0D-4E7960F89944}">
      <dsp:nvSpPr>
        <dsp:cNvPr id="0" name=""/>
        <dsp:cNvSpPr/>
      </dsp:nvSpPr>
      <dsp:spPr>
        <a:xfrm>
          <a:off x="1493803" y="1055982"/>
          <a:ext cx="2058731" cy="91440"/>
        </a:xfrm>
        <a:custGeom>
          <a:avLst/>
          <a:gdLst/>
          <a:ahLst/>
          <a:cxnLst/>
          <a:rect l="0" t="0" r="0" b="0"/>
          <a:pathLst>
            <a:path>
              <a:moveTo>
                <a:pt x="0" y="45720"/>
              </a:moveTo>
              <a:lnTo>
                <a:pt x="1894279" y="45720"/>
              </a:lnTo>
              <a:lnTo>
                <a:pt x="1894279" y="47358"/>
              </a:lnTo>
              <a:lnTo>
                <a:pt x="2058731" y="4735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A413E6-F1E1-40AC-B1CB-93BC85948E1B}">
      <dsp:nvSpPr>
        <dsp:cNvPr id="0" name=""/>
        <dsp:cNvSpPr/>
      </dsp:nvSpPr>
      <dsp:spPr>
        <a:xfrm>
          <a:off x="1493803" y="416815"/>
          <a:ext cx="1952265" cy="684887"/>
        </a:xfrm>
        <a:custGeom>
          <a:avLst/>
          <a:gdLst/>
          <a:ahLst/>
          <a:cxnLst/>
          <a:rect l="0" t="0" r="0" b="0"/>
          <a:pathLst>
            <a:path>
              <a:moveTo>
                <a:pt x="0" y="684887"/>
              </a:moveTo>
              <a:lnTo>
                <a:pt x="1787813" y="684887"/>
              </a:lnTo>
              <a:lnTo>
                <a:pt x="1787813" y="0"/>
              </a:lnTo>
              <a:lnTo>
                <a:pt x="1952265" y="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866E42-A7C2-4DEA-BFB8-E0F174199883}">
      <dsp:nvSpPr>
        <dsp:cNvPr id="0" name=""/>
        <dsp:cNvSpPr/>
      </dsp:nvSpPr>
      <dsp:spPr>
        <a:xfrm>
          <a:off x="1493803" y="393734"/>
          <a:ext cx="930246" cy="707967"/>
        </a:xfrm>
        <a:custGeom>
          <a:avLst/>
          <a:gdLst/>
          <a:ahLst/>
          <a:cxnLst/>
          <a:rect l="0" t="0" r="0" b="0"/>
          <a:pathLst>
            <a:path>
              <a:moveTo>
                <a:pt x="0" y="707967"/>
              </a:moveTo>
              <a:lnTo>
                <a:pt x="765794" y="707967"/>
              </a:lnTo>
              <a:lnTo>
                <a:pt x="765794" y="0"/>
              </a:lnTo>
              <a:lnTo>
                <a:pt x="930246" y="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1AFDE7-46FB-42F0-9647-251B2F92BFAB}">
      <dsp:nvSpPr>
        <dsp:cNvPr id="0" name=""/>
        <dsp:cNvSpPr/>
      </dsp:nvSpPr>
      <dsp:spPr>
        <a:xfrm>
          <a:off x="503195" y="873602"/>
          <a:ext cx="990608" cy="45620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Campus Security </a:t>
          </a:r>
          <a:endParaRPr lang="en-US" sz="900" kern="1200">
            <a:solidFill>
              <a:sysClr val="windowText" lastClr="000000"/>
            </a:solidFill>
            <a:latin typeface="Times New Roman" panose="02020603050405020304" pitchFamily="18" charset="0"/>
            <a:cs typeface="Times New Roman" panose="02020603050405020304" pitchFamily="18" charset="0"/>
          </a:endParaRPr>
        </a:p>
      </dsp:txBody>
      <dsp:txXfrm>
        <a:off x="503195" y="873602"/>
        <a:ext cx="990608" cy="456200"/>
      </dsp:txXfrm>
    </dsp:sp>
    <dsp:sp modelId="{235F79FF-8985-4CBF-8B53-FFC5C22039C7}">
      <dsp:nvSpPr>
        <dsp:cNvPr id="0" name=""/>
        <dsp:cNvSpPr/>
      </dsp:nvSpPr>
      <dsp:spPr>
        <a:xfrm>
          <a:off x="2424050" y="193374"/>
          <a:ext cx="859194" cy="40072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President</a:t>
          </a:r>
        </a:p>
      </dsp:txBody>
      <dsp:txXfrm>
        <a:off x="2424050" y="193374"/>
        <a:ext cx="859194" cy="400720"/>
      </dsp:txXfrm>
    </dsp:sp>
    <dsp:sp modelId="{916E1998-50FE-4FD0-9FDA-BBF7A87F4F34}">
      <dsp:nvSpPr>
        <dsp:cNvPr id="0" name=""/>
        <dsp:cNvSpPr/>
      </dsp:nvSpPr>
      <dsp:spPr>
        <a:xfrm>
          <a:off x="3446068" y="176288"/>
          <a:ext cx="1174613" cy="48105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Vice President for Student Affairs</a:t>
          </a:r>
        </a:p>
      </dsp:txBody>
      <dsp:txXfrm>
        <a:off x="3446068" y="176288"/>
        <a:ext cx="1174613" cy="481053"/>
      </dsp:txXfrm>
    </dsp:sp>
    <dsp:sp modelId="{CBAB0167-905F-46C1-8EF1-4BCE88069C62}">
      <dsp:nvSpPr>
        <dsp:cNvPr id="0" name=""/>
        <dsp:cNvSpPr/>
      </dsp:nvSpPr>
      <dsp:spPr>
        <a:xfrm>
          <a:off x="3552534" y="897264"/>
          <a:ext cx="1036720" cy="41215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Wellness Center</a:t>
          </a:r>
        </a:p>
      </dsp:txBody>
      <dsp:txXfrm>
        <a:off x="3552534" y="897264"/>
        <a:ext cx="1036720" cy="412151"/>
      </dsp:txXfrm>
    </dsp:sp>
    <dsp:sp modelId="{AEC0353E-E651-4D47-9BEA-49CA42426222}">
      <dsp:nvSpPr>
        <dsp:cNvPr id="0" name=""/>
        <dsp:cNvSpPr/>
      </dsp:nvSpPr>
      <dsp:spPr>
        <a:xfrm>
          <a:off x="1024597" y="192590"/>
          <a:ext cx="1225314" cy="44763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Vice-President of Finance and Adminstration</a:t>
          </a:r>
        </a:p>
      </dsp:txBody>
      <dsp:txXfrm>
        <a:off x="1024597" y="192590"/>
        <a:ext cx="1225314" cy="447633"/>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61818"/>
      </a:dk2>
      <a:lt2>
        <a:srgbClr val="E7E6E6"/>
      </a:lt2>
      <a:accent1>
        <a:srgbClr val="C00000"/>
      </a:accent1>
      <a:accent2>
        <a:srgbClr val="761818"/>
      </a:accent2>
      <a:accent3>
        <a:srgbClr val="A5A5A5"/>
      </a:accent3>
      <a:accent4>
        <a:srgbClr val="595959"/>
      </a:accent4>
      <a:accent5>
        <a:srgbClr val="262626"/>
      </a:accent5>
      <a:accent6>
        <a:srgbClr val="FF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DCE806914A8A47B197E38851A573B2" ma:contentTypeVersion="2" ma:contentTypeDescription="Create a new document." ma:contentTypeScope="" ma:versionID="ad2f598d0dbf61e6cafb0ab57129835a">
  <xsd:schema xmlns:xsd="http://www.w3.org/2001/XMLSchema" xmlns:xs="http://www.w3.org/2001/XMLSchema" xmlns:p="http://schemas.microsoft.com/office/2006/metadata/properties" xmlns:ns3="157aa6e2-1785-4475-937c-bece1af7b7fb" targetNamespace="http://schemas.microsoft.com/office/2006/metadata/properties" ma:root="true" ma:fieldsID="60987077f4ad8b8256a651248802cbac" ns3:_="">
    <xsd:import namespace="157aa6e2-1785-4475-937c-bece1af7b7f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aa6e2-1785-4475-937c-bece1af7b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A21F-4039-4645-936F-59867E4E4E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195687-ECFF-4D14-B2F3-2C0FDAFD9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aa6e2-1785-4475-937c-bece1af7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F839A-8381-4828-8FD1-01E398B1DA29}">
  <ds:schemaRefs>
    <ds:schemaRef ds:uri="http://schemas.microsoft.com/sharepoint/v3/contenttype/forms"/>
  </ds:schemaRefs>
</ds:datastoreItem>
</file>

<file path=customXml/itemProps4.xml><?xml version="1.0" encoding="utf-8"?>
<ds:datastoreItem xmlns:ds="http://schemas.openxmlformats.org/officeDocument/2006/customXml" ds:itemID="{5DC1C6D1-A103-4E53-8459-0304DC86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5027</Words>
  <Characters>28655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Birke</dc:creator>
  <cp:keywords/>
  <dc:description/>
  <cp:lastModifiedBy>Loss, Kelly A.</cp:lastModifiedBy>
  <cp:revision>2</cp:revision>
  <cp:lastPrinted>2023-05-17T14:48:00Z</cp:lastPrinted>
  <dcterms:created xsi:type="dcterms:W3CDTF">2023-08-14T18:22:00Z</dcterms:created>
  <dcterms:modified xsi:type="dcterms:W3CDTF">2023-08-14T18:22:00Z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0x010100F5DCE806914A8A47B197E38851A573B2</vt:lpwstr>
  </property>
</Properties>
</file>