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B996" w14:textId="77777777" w:rsidR="00642EAE" w:rsidRDefault="00642EAE" w:rsidP="001267F4">
      <w:pPr>
        <w:spacing w:before="40" w:after="40"/>
        <w:jc w:val="center"/>
        <w:rPr>
          <w:b/>
        </w:rPr>
      </w:pPr>
      <w:r>
        <w:rPr>
          <w:b/>
        </w:rPr>
        <w:t xml:space="preserve">PROGRAM-LEVEL - </w:t>
      </w:r>
      <w:r w:rsidR="0058331C" w:rsidRPr="00642EAE">
        <w:rPr>
          <w:b/>
        </w:rPr>
        <w:t>STUDENT LEARNING OUTCOMES</w:t>
      </w:r>
    </w:p>
    <w:p w14:paraId="1D1B95EC" w14:textId="77777777" w:rsidR="0058331C" w:rsidRPr="00642EAE" w:rsidRDefault="00642EAE" w:rsidP="001267F4">
      <w:pPr>
        <w:spacing w:before="40" w:after="40"/>
        <w:jc w:val="center"/>
        <w:rPr>
          <w:b/>
        </w:rPr>
      </w:pPr>
      <w:r w:rsidRPr="00642EAE">
        <w:rPr>
          <w:b/>
        </w:rPr>
        <w:t xml:space="preserve">– </w:t>
      </w:r>
      <w:r w:rsidR="009E0802">
        <w:rPr>
          <w:b/>
        </w:rPr>
        <w:t>Data Analytics- A.A.S.</w:t>
      </w:r>
    </w:p>
    <w:p w14:paraId="46533DD3" w14:textId="77777777" w:rsidR="0058331C" w:rsidRPr="00642EAE" w:rsidRDefault="0058331C" w:rsidP="001267F4">
      <w:pPr>
        <w:jc w:val="center"/>
        <w:rPr>
          <w:b/>
        </w:rPr>
      </w:pPr>
      <w:r w:rsidRPr="00642EAE">
        <w:rPr>
          <w:b/>
        </w:rPr>
        <w:t>Division of</w:t>
      </w:r>
      <w:r w:rsidR="0093608A" w:rsidRPr="00642EAE">
        <w:rPr>
          <w:b/>
        </w:rPr>
        <w:t xml:space="preserve"> </w:t>
      </w:r>
      <w:r w:rsidR="001F39E0">
        <w:rPr>
          <w:b/>
        </w:rPr>
        <w:t>Arts, Sciences, and Professional Studies</w:t>
      </w:r>
    </w:p>
    <w:p w14:paraId="02779F3F" w14:textId="77777777" w:rsidR="001267F4" w:rsidRPr="00642EAE" w:rsidRDefault="001267F4" w:rsidP="001267F4">
      <w:pPr>
        <w:pStyle w:val="Title"/>
        <w:jc w:val="left"/>
        <w:rPr>
          <w:rFonts w:ascii="Times New Roman" w:eastAsia="Calibri" w:hAnsi="Times New Roman"/>
          <w:b w:val="0"/>
          <w:bCs w:val="0"/>
          <w:szCs w:val="22"/>
        </w:rPr>
      </w:pPr>
    </w:p>
    <w:p w14:paraId="4224F453" w14:textId="77777777" w:rsidR="00362097" w:rsidRPr="00642EAE" w:rsidRDefault="00642EAE" w:rsidP="001267F4">
      <w:pPr>
        <w:pStyle w:val="Title"/>
        <w:jc w:val="left"/>
        <w:rPr>
          <w:rFonts w:ascii="Times New Roman" w:hAnsi="Times New Roman"/>
        </w:rPr>
      </w:pPr>
      <w:r w:rsidRPr="00642EAE">
        <w:rPr>
          <w:rFonts w:ascii="Times New Roman" w:hAnsi="Times New Roman"/>
        </w:rPr>
        <w:t xml:space="preserve">Program </w:t>
      </w:r>
      <w:r w:rsidR="001267F4" w:rsidRPr="00642EAE">
        <w:rPr>
          <w:rFonts w:ascii="Times New Roman" w:hAnsi="Times New Roman"/>
        </w:rPr>
        <w:t>Director:</w:t>
      </w:r>
      <w:r w:rsidR="001F39E0">
        <w:rPr>
          <w:rFonts w:ascii="Times New Roman" w:hAnsi="Times New Roman"/>
          <w:b w:val="0"/>
        </w:rPr>
        <w:t xml:space="preserve"> Dan Neville, MS</w:t>
      </w:r>
      <w:r w:rsidR="001267F4" w:rsidRPr="00642EAE">
        <w:rPr>
          <w:rFonts w:ascii="Times New Roman" w:hAnsi="Times New Roman"/>
          <w:b w:val="0"/>
        </w:rPr>
        <w:t xml:space="preserve">                                   </w:t>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Pr="00642EAE">
        <w:rPr>
          <w:rFonts w:ascii="Times New Roman" w:hAnsi="Times New Roman"/>
        </w:rPr>
        <w:t xml:space="preserve">Date </w:t>
      </w:r>
      <w:r w:rsidR="000D37FA">
        <w:rPr>
          <w:rFonts w:ascii="Times New Roman" w:hAnsi="Times New Roman"/>
        </w:rPr>
        <w:t>Updated</w:t>
      </w:r>
      <w:r w:rsidRPr="00642EAE">
        <w:rPr>
          <w:rFonts w:ascii="Times New Roman" w:hAnsi="Times New Roman"/>
        </w:rPr>
        <w:t>:</w:t>
      </w:r>
      <w:r w:rsidR="00460F85" w:rsidRPr="00642EAE">
        <w:rPr>
          <w:rFonts w:ascii="Times New Roman" w:hAnsi="Times New Roman"/>
        </w:rPr>
        <w:t xml:space="preserve"> </w:t>
      </w:r>
      <w:r w:rsidR="00184FF1" w:rsidRPr="00642EAE">
        <w:rPr>
          <w:rFonts w:ascii="Times New Roman" w:hAnsi="Times New Roman"/>
        </w:rPr>
        <w:t xml:space="preserve"> </w:t>
      </w:r>
      <w:r w:rsidR="001F39E0">
        <w:rPr>
          <w:rFonts w:ascii="Times New Roman" w:hAnsi="Times New Roman"/>
        </w:rPr>
        <w:t>7/28/2020</w:t>
      </w:r>
    </w:p>
    <w:p w14:paraId="1EBDF617" w14:textId="77777777" w:rsidR="00642EAE" w:rsidRPr="00642EAE" w:rsidRDefault="00642EAE" w:rsidP="001267F4">
      <w:pPr>
        <w:pStyle w:val="Title"/>
        <w:jc w:val="left"/>
        <w:rPr>
          <w:rFonts w:ascii="Times New Roman" w:hAnsi="Times New Roman"/>
          <w:b w:val="0"/>
          <w:bCs w:val="0"/>
          <w:u w:val="single"/>
        </w:rPr>
      </w:pPr>
    </w:p>
    <w:tbl>
      <w:tblPr>
        <w:tblStyle w:val="TableGrid"/>
        <w:tblW w:w="13968" w:type="dxa"/>
        <w:jc w:val="center"/>
        <w:tblLook w:val="04A0" w:firstRow="1" w:lastRow="0" w:firstColumn="1" w:lastColumn="0" w:noHBand="0" w:noVBand="1"/>
      </w:tblPr>
      <w:tblGrid>
        <w:gridCol w:w="13968"/>
      </w:tblGrid>
      <w:tr w:rsidR="000D37FA" w:rsidRPr="008A6148" w14:paraId="415213CB" w14:textId="77777777" w:rsidTr="00FE4A05">
        <w:trPr>
          <w:tblHeader/>
          <w:jc w:val="center"/>
        </w:trPr>
        <w:tc>
          <w:tcPr>
            <w:tcW w:w="13968" w:type="dxa"/>
          </w:tcPr>
          <w:p w14:paraId="789683FA" w14:textId="77777777" w:rsidR="000D37FA" w:rsidRPr="008A6148" w:rsidRDefault="000D37FA" w:rsidP="008A6148">
            <w:pPr>
              <w:jc w:val="center"/>
              <w:rPr>
                <w:rFonts w:asciiTheme="minorHAnsi" w:hAnsiTheme="minorHAnsi"/>
                <w:b/>
                <w:color w:val="C00000"/>
              </w:rPr>
            </w:pPr>
            <w:r w:rsidRPr="008A6148">
              <w:rPr>
                <w:rFonts w:asciiTheme="minorHAnsi" w:hAnsiTheme="minorHAnsi"/>
                <w:b/>
                <w:color w:val="C00000"/>
              </w:rPr>
              <w:t>PLAN</w:t>
            </w:r>
          </w:p>
        </w:tc>
      </w:tr>
      <w:tr w:rsidR="000D37FA" w:rsidRPr="008A6148" w14:paraId="7343D72A" w14:textId="77777777" w:rsidTr="00FE4A05">
        <w:trPr>
          <w:tblHeader/>
          <w:jc w:val="center"/>
        </w:trPr>
        <w:tc>
          <w:tcPr>
            <w:tcW w:w="13968" w:type="dxa"/>
          </w:tcPr>
          <w:p w14:paraId="04CE23E6" w14:textId="77777777" w:rsidR="000D37FA" w:rsidRPr="008A6148" w:rsidRDefault="000D37FA" w:rsidP="008A6148">
            <w:pPr>
              <w:jc w:val="center"/>
              <w:rPr>
                <w:rFonts w:asciiTheme="minorHAnsi" w:hAnsiTheme="minorHAnsi"/>
                <w:b/>
              </w:rPr>
            </w:pPr>
            <w:r w:rsidRPr="008A6148">
              <w:rPr>
                <w:rFonts w:asciiTheme="minorHAnsi" w:hAnsiTheme="minorHAnsi"/>
                <w:b/>
              </w:rPr>
              <w:t>EXPECTED PROGRAM LEARNING OUTCOME</w:t>
            </w:r>
          </w:p>
        </w:tc>
      </w:tr>
      <w:tr w:rsidR="000D37FA" w:rsidRPr="008A6148" w14:paraId="4A16F315" w14:textId="77777777" w:rsidTr="00FE4A05">
        <w:trPr>
          <w:tblHeader/>
          <w:jc w:val="center"/>
        </w:trPr>
        <w:tc>
          <w:tcPr>
            <w:tcW w:w="13968" w:type="dxa"/>
          </w:tcPr>
          <w:p w14:paraId="0CA25155" w14:textId="77777777" w:rsidR="000D37FA" w:rsidRPr="008A6148" w:rsidRDefault="000D37FA" w:rsidP="008A6148">
            <w:pPr>
              <w:jc w:val="center"/>
              <w:rPr>
                <w:rFonts w:asciiTheme="minorHAnsi" w:hAnsiTheme="minorHAnsi"/>
                <w:b/>
              </w:rPr>
            </w:pPr>
            <w:r>
              <w:rPr>
                <w:rFonts w:asciiTheme="minorHAnsi" w:hAnsiTheme="minorHAnsi"/>
                <w:b/>
              </w:rPr>
              <w:t>All students completing this program are expected to have achieved the following learning objectives:</w:t>
            </w:r>
          </w:p>
        </w:tc>
      </w:tr>
      <w:tr w:rsidR="000D37FA" w:rsidRPr="008A6148" w14:paraId="18028142" w14:textId="77777777" w:rsidTr="00FE4A05">
        <w:trPr>
          <w:jc w:val="center"/>
        </w:trPr>
        <w:tc>
          <w:tcPr>
            <w:tcW w:w="13968" w:type="dxa"/>
          </w:tcPr>
          <w:p w14:paraId="6D785839" w14:textId="77777777" w:rsidR="000D37FA" w:rsidRPr="009E0802" w:rsidRDefault="000D37FA">
            <w:pPr>
              <w:rPr>
                <w:rFonts w:ascii="Calibri" w:hAnsi="Calibri"/>
                <w:b/>
                <w:sz w:val="20"/>
              </w:rPr>
            </w:pPr>
            <w:r w:rsidRPr="009E0802">
              <w:rPr>
                <w:rFonts w:ascii="Calibri" w:hAnsi="Calibri"/>
                <w:b/>
                <w:sz w:val="20"/>
              </w:rPr>
              <w:t>OBJECTIVE 1:</w:t>
            </w:r>
          </w:p>
          <w:p w14:paraId="3CDD7C9E" w14:textId="77777777" w:rsidR="000D37FA" w:rsidRPr="009E0802" w:rsidRDefault="009E0802" w:rsidP="000D37FA">
            <w:pPr>
              <w:rPr>
                <w:rFonts w:ascii="Calibri" w:hAnsi="Calibri"/>
                <w:sz w:val="20"/>
              </w:rPr>
            </w:pPr>
            <w:r w:rsidRPr="009E0802">
              <w:rPr>
                <w:rFonts w:ascii="Calibri" w:hAnsi="Calibri"/>
                <w:sz w:val="20"/>
              </w:rPr>
              <w:t>At the end of the program, the student will be able to describe the purpose, potential uses, and methods of data collection and analyses in a variety of industries.</w:t>
            </w:r>
          </w:p>
        </w:tc>
      </w:tr>
      <w:tr w:rsidR="000D37FA" w:rsidRPr="008A6148" w14:paraId="70FD9320" w14:textId="77777777" w:rsidTr="00FE4A05">
        <w:trPr>
          <w:jc w:val="center"/>
        </w:trPr>
        <w:tc>
          <w:tcPr>
            <w:tcW w:w="13968" w:type="dxa"/>
          </w:tcPr>
          <w:p w14:paraId="33257BDF" w14:textId="77777777" w:rsidR="000D37FA" w:rsidRPr="009E0802" w:rsidRDefault="000D37FA" w:rsidP="008A6148">
            <w:pPr>
              <w:rPr>
                <w:rFonts w:ascii="Calibri" w:hAnsi="Calibri"/>
                <w:b/>
                <w:sz w:val="20"/>
              </w:rPr>
            </w:pPr>
            <w:r w:rsidRPr="009E0802">
              <w:rPr>
                <w:rFonts w:ascii="Calibri" w:hAnsi="Calibri"/>
                <w:b/>
                <w:sz w:val="20"/>
              </w:rPr>
              <w:t>OBJECTIVE 2:</w:t>
            </w:r>
          </w:p>
          <w:p w14:paraId="400DEB02" w14:textId="77777777" w:rsidR="000D37FA" w:rsidRPr="009E0802" w:rsidRDefault="009E0802" w:rsidP="000D37FA">
            <w:pPr>
              <w:rPr>
                <w:rFonts w:ascii="Calibri" w:hAnsi="Calibri"/>
                <w:sz w:val="20"/>
              </w:rPr>
            </w:pPr>
            <w:r w:rsidRPr="009E0802">
              <w:rPr>
                <w:rFonts w:ascii="Calibri" w:hAnsi="Calibri"/>
                <w:sz w:val="20"/>
              </w:rPr>
              <w:t>At the end of the program, the student will be able to apply data mining methodologies.</w:t>
            </w:r>
          </w:p>
        </w:tc>
      </w:tr>
      <w:tr w:rsidR="000D37FA" w:rsidRPr="008A6148" w14:paraId="52F4B401" w14:textId="77777777" w:rsidTr="00FE4A05">
        <w:trPr>
          <w:jc w:val="center"/>
        </w:trPr>
        <w:tc>
          <w:tcPr>
            <w:tcW w:w="13968" w:type="dxa"/>
          </w:tcPr>
          <w:p w14:paraId="4B0225F0" w14:textId="77777777" w:rsidR="000D37FA" w:rsidRPr="009E0802" w:rsidRDefault="000D37FA" w:rsidP="008A6148">
            <w:pPr>
              <w:rPr>
                <w:rFonts w:ascii="Calibri" w:hAnsi="Calibri"/>
                <w:b/>
                <w:sz w:val="20"/>
              </w:rPr>
            </w:pPr>
            <w:r w:rsidRPr="009E0802">
              <w:rPr>
                <w:rFonts w:ascii="Calibri" w:hAnsi="Calibri"/>
                <w:b/>
                <w:sz w:val="20"/>
              </w:rPr>
              <w:t>OBJECTIVE 3:</w:t>
            </w:r>
          </w:p>
          <w:p w14:paraId="2C765702" w14:textId="77777777" w:rsidR="000D37FA" w:rsidRPr="009E0802" w:rsidRDefault="009E0802" w:rsidP="000D37FA">
            <w:pPr>
              <w:rPr>
                <w:rFonts w:ascii="Calibri" w:hAnsi="Calibri"/>
                <w:sz w:val="20"/>
              </w:rPr>
            </w:pPr>
            <w:r w:rsidRPr="009E0802">
              <w:rPr>
                <w:rFonts w:ascii="Calibri" w:hAnsi="Calibri"/>
                <w:sz w:val="20"/>
              </w:rPr>
              <w:t>At the end of the program, the student will be able to apply programming to the extract, transfer, and load (ETL) process.</w:t>
            </w:r>
          </w:p>
        </w:tc>
      </w:tr>
      <w:tr w:rsidR="009E0802" w:rsidRPr="008A6148" w14:paraId="2DBC96BC" w14:textId="77777777" w:rsidTr="00FE4A05">
        <w:trPr>
          <w:jc w:val="center"/>
        </w:trPr>
        <w:tc>
          <w:tcPr>
            <w:tcW w:w="13968" w:type="dxa"/>
          </w:tcPr>
          <w:p w14:paraId="10AA60C2" w14:textId="77777777" w:rsidR="009E0802" w:rsidRPr="009E0802" w:rsidRDefault="009E0802" w:rsidP="009E0802">
            <w:pPr>
              <w:rPr>
                <w:rFonts w:ascii="Calibri" w:hAnsi="Calibri"/>
                <w:b/>
                <w:sz w:val="20"/>
              </w:rPr>
            </w:pPr>
            <w:r w:rsidRPr="009E0802">
              <w:rPr>
                <w:rFonts w:ascii="Calibri" w:hAnsi="Calibri"/>
                <w:b/>
                <w:sz w:val="20"/>
              </w:rPr>
              <w:t>OBJECTIVE 4:</w:t>
            </w:r>
          </w:p>
          <w:p w14:paraId="734EB682" w14:textId="77777777" w:rsidR="009E0802" w:rsidRPr="009E0802" w:rsidRDefault="009E0802" w:rsidP="008A6148">
            <w:pPr>
              <w:rPr>
                <w:rFonts w:ascii="Calibri" w:hAnsi="Calibri"/>
                <w:b/>
                <w:sz w:val="20"/>
              </w:rPr>
            </w:pPr>
            <w:r w:rsidRPr="009E0802">
              <w:rPr>
                <w:rFonts w:ascii="Calibri" w:hAnsi="Calibri"/>
                <w:sz w:val="20"/>
              </w:rPr>
              <w:t>At end of the program, the student will be able to demonstrate competency with data science practices and methodologies using the Cross-Industry Standard Process for Data Mining (CRISP_DM).</w:t>
            </w:r>
          </w:p>
        </w:tc>
      </w:tr>
      <w:tr w:rsidR="009E0802" w:rsidRPr="008A6148" w14:paraId="27EF4D57" w14:textId="77777777" w:rsidTr="00FE4A05">
        <w:trPr>
          <w:jc w:val="center"/>
        </w:trPr>
        <w:tc>
          <w:tcPr>
            <w:tcW w:w="13968" w:type="dxa"/>
          </w:tcPr>
          <w:p w14:paraId="36EF675D" w14:textId="77777777" w:rsidR="009E0802" w:rsidRPr="009E0802" w:rsidRDefault="009E0802" w:rsidP="009E0802">
            <w:pPr>
              <w:rPr>
                <w:rFonts w:ascii="Calibri" w:hAnsi="Calibri"/>
                <w:b/>
                <w:sz w:val="20"/>
              </w:rPr>
            </w:pPr>
            <w:r w:rsidRPr="009E0802">
              <w:rPr>
                <w:rFonts w:ascii="Calibri" w:hAnsi="Calibri"/>
                <w:b/>
                <w:sz w:val="20"/>
              </w:rPr>
              <w:t>OBJECTIVE 5:</w:t>
            </w:r>
          </w:p>
          <w:p w14:paraId="195D360D"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use common data analysis and management tools (e.g., SQL, DBMS applications, etc.) demonstrate proficiency designing, creating, querying and managing databases for analytic processing.</w:t>
            </w:r>
          </w:p>
        </w:tc>
      </w:tr>
      <w:tr w:rsidR="009E0802" w:rsidRPr="008A6148" w14:paraId="3788A156" w14:textId="77777777" w:rsidTr="00FE4A05">
        <w:trPr>
          <w:jc w:val="center"/>
        </w:trPr>
        <w:tc>
          <w:tcPr>
            <w:tcW w:w="13968" w:type="dxa"/>
          </w:tcPr>
          <w:p w14:paraId="2276DA6C" w14:textId="77777777" w:rsidR="009E0802" w:rsidRPr="009E0802" w:rsidRDefault="009E0802" w:rsidP="009E0802">
            <w:pPr>
              <w:rPr>
                <w:rFonts w:ascii="Calibri" w:hAnsi="Calibri"/>
                <w:b/>
                <w:sz w:val="20"/>
              </w:rPr>
            </w:pPr>
            <w:r w:rsidRPr="009E0802">
              <w:rPr>
                <w:rFonts w:ascii="Calibri" w:hAnsi="Calibri"/>
                <w:b/>
                <w:sz w:val="20"/>
              </w:rPr>
              <w:t>OBJECTIVE 6:</w:t>
            </w:r>
          </w:p>
          <w:p w14:paraId="44A63694"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validate patterns and relationships in large data sets using statistical tools.</w:t>
            </w:r>
          </w:p>
        </w:tc>
      </w:tr>
      <w:tr w:rsidR="009E0802" w:rsidRPr="008A6148" w14:paraId="33FCB412" w14:textId="77777777" w:rsidTr="00FE4A05">
        <w:trPr>
          <w:jc w:val="center"/>
        </w:trPr>
        <w:tc>
          <w:tcPr>
            <w:tcW w:w="13968" w:type="dxa"/>
          </w:tcPr>
          <w:p w14:paraId="0FA2245B" w14:textId="77777777" w:rsidR="009E0802" w:rsidRPr="009E0802" w:rsidRDefault="009E0802" w:rsidP="009E0802">
            <w:pPr>
              <w:rPr>
                <w:rFonts w:ascii="Calibri" w:hAnsi="Calibri"/>
                <w:b/>
                <w:sz w:val="20"/>
              </w:rPr>
            </w:pPr>
            <w:r w:rsidRPr="009E0802">
              <w:rPr>
                <w:rFonts w:ascii="Calibri" w:hAnsi="Calibri"/>
                <w:b/>
                <w:sz w:val="20"/>
              </w:rPr>
              <w:t>OBJECTIVE 7:</w:t>
            </w:r>
          </w:p>
          <w:p w14:paraId="5A596ECE"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create and modify customizable tools for data analysis and visualization per the evaluation of characteristics of the data and the nature of the analysis.</w:t>
            </w:r>
          </w:p>
        </w:tc>
      </w:tr>
      <w:tr w:rsidR="009E0802" w:rsidRPr="008A6148" w14:paraId="44A15B94" w14:textId="77777777" w:rsidTr="00FE4A05">
        <w:trPr>
          <w:jc w:val="center"/>
        </w:trPr>
        <w:tc>
          <w:tcPr>
            <w:tcW w:w="13968" w:type="dxa"/>
          </w:tcPr>
          <w:p w14:paraId="0094EB36" w14:textId="77777777" w:rsidR="009E0802" w:rsidRPr="009E0802" w:rsidRDefault="009E0802" w:rsidP="009E0802">
            <w:pPr>
              <w:rPr>
                <w:rFonts w:ascii="Calibri" w:hAnsi="Calibri"/>
                <w:b/>
                <w:sz w:val="20"/>
              </w:rPr>
            </w:pPr>
            <w:r w:rsidRPr="009E0802">
              <w:rPr>
                <w:rFonts w:ascii="Calibri" w:hAnsi="Calibri"/>
                <w:b/>
                <w:sz w:val="20"/>
              </w:rPr>
              <w:t>OBJECTIVE 8:</w:t>
            </w:r>
          </w:p>
          <w:p w14:paraId="6C1033D5"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demonstrate ability to manage a project from the design stage to the final report.</w:t>
            </w:r>
          </w:p>
        </w:tc>
      </w:tr>
      <w:tr w:rsidR="009E0802" w:rsidRPr="008A6148" w14:paraId="1D7F656D" w14:textId="77777777" w:rsidTr="00FE4A05">
        <w:trPr>
          <w:jc w:val="center"/>
        </w:trPr>
        <w:tc>
          <w:tcPr>
            <w:tcW w:w="13968" w:type="dxa"/>
          </w:tcPr>
          <w:p w14:paraId="7D43230A" w14:textId="77777777" w:rsidR="009E0802" w:rsidRPr="009E0802" w:rsidRDefault="009E0802" w:rsidP="009E0802">
            <w:pPr>
              <w:rPr>
                <w:rFonts w:ascii="Calibri" w:hAnsi="Calibri"/>
                <w:b/>
                <w:sz w:val="20"/>
              </w:rPr>
            </w:pPr>
            <w:r w:rsidRPr="009E0802">
              <w:rPr>
                <w:rFonts w:ascii="Calibri" w:hAnsi="Calibri"/>
                <w:b/>
                <w:sz w:val="20"/>
              </w:rPr>
              <w:t>OBJECTIVE 9:</w:t>
            </w:r>
          </w:p>
          <w:p w14:paraId="13A43484"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work collaboratively with team members in assembling, analyzing, and reporting data findings.</w:t>
            </w:r>
          </w:p>
        </w:tc>
      </w:tr>
      <w:tr w:rsidR="009E0802" w:rsidRPr="008A6148" w14:paraId="43BB18F8" w14:textId="77777777" w:rsidTr="00FE4A05">
        <w:trPr>
          <w:jc w:val="center"/>
        </w:trPr>
        <w:tc>
          <w:tcPr>
            <w:tcW w:w="13968" w:type="dxa"/>
          </w:tcPr>
          <w:p w14:paraId="3B62C64A" w14:textId="77777777" w:rsidR="009E0802" w:rsidRPr="009E0802" w:rsidRDefault="009E0802" w:rsidP="009E0802">
            <w:pPr>
              <w:rPr>
                <w:rFonts w:ascii="Calibri" w:hAnsi="Calibri"/>
                <w:b/>
                <w:sz w:val="20"/>
              </w:rPr>
            </w:pPr>
            <w:r w:rsidRPr="009E0802">
              <w:rPr>
                <w:rFonts w:ascii="Calibri" w:hAnsi="Calibri"/>
                <w:b/>
                <w:sz w:val="20"/>
              </w:rPr>
              <w:t>OBJECTIVE 10:</w:t>
            </w:r>
          </w:p>
          <w:p w14:paraId="575DC77E" w14:textId="77777777" w:rsidR="009E0802" w:rsidRPr="009E0802" w:rsidRDefault="009E0802" w:rsidP="008A6148">
            <w:pPr>
              <w:rPr>
                <w:rFonts w:ascii="Calibri" w:hAnsi="Calibri"/>
                <w:b/>
                <w:sz w:val="20"/>
              </w:rPr>
            </w:pPr>
            <w:r w:rsidRPr="009E0802">
              <w:rPr>
                <w:rFonts w:ascii="Calibri" w:hAnsi="Calibri"/>
                <w:sz w:val="20"/>
              </w:rPr>
              <w:t>At the end of the program, the student will be able to produce clear, written reports of data findings.</w:t>
            </w:r>
          </w:p>
        </w:tc>
      </w:tr>
    </w:tbl>
    <w:p w14:paraId="7BB9C705" w14:textId="77777777" w:rsidR="00460F85" w:rsidRPr="00642EAE" w:rsidRDefault="00460F85" w:rsidP="00347A79"/>
    <w:sectPr w:rsidR="00460F85" w:rsidRPr="00642EAE" w:rsidSect="00FE4A05">
      <w:headerReference w:type="default" r:id="rId8"/>
      <w:footerReference w:type="default" r:id="rId9"/>
      <w:pgSz w:w="15840" w:h="12240" w:orient="landscape"/>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4C66" w14:textId="77777777" w:rsidR="00FE5CE4" w:rsidRDefault="00FE5CE4" w:rsidP="00863867">
      <w:r>
        <w:separator/>
      </w:r>
    </w:p>
  </w:endnote>
  <w:endnote w:type="continuationSeparator" w:id="0">
    <w:p w14:paraId="4DDBB6D4" w14:textId="77777777" w:rsidR="00FE5CE4" w:rsidRDefault="00FE5CE4" w:rsidP="008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CC14" w14:textId="77777777" w:rsidR="00863867" w:rsidRDefault="00863867">
    <w:pPr>
      <w:pStyle w:val="Footer"/>
    </w:pPr>
  </w:p>
  <w:p w14:paraId="3D4FDF87" w14:textId="77777777" w:rsidR="00863867" w:rsidRDefault="0086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6E8B" w14:textId="77777777" w:rsidR="00FE5CE4" w:rsidRDefault="00FE5CE4" w:rsidP="00863867">
      <w:r>
        <w:separator/>
      </w:r>
    </w:p>
  </w:footnote>
  <w:footnote w:type="continuationSeparator" w:id="0">
    <w:p w14:paraId="71FF97B6" w14:textId="77777777" w:rsidR="00FE5CE4" w:rsidRDefault="00FE5CE4" w:rsidP="0086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052" w14:textId="77777777" w:rsidR="00642EAE" w:rsidRDefault="00642EAE" w:rsidP="00642EAE">
    <w:pPr>
      <w:pStyle w:val="Header"/>
      <w:jc w:val="center"/>
    </w:pPr>
    <w:r w:rsidRPr="00642EAE">
      <w:rPr>
        <w:noProof/>
      </w:rPr>
      <w:drawing>
        <wp:inline distT="0" distB="0" distL="0" distR="0" wp14:anchorId="13A0E2BC" wp14:editId="1E26FC79">
          <wp:extent cx="3257550" cy="762680"/>
          <wp:effectExtent l="0" t="0" r="0" b="0"/>
          <wp:docPr id="1" name="Picture 1" descr="H:\1 Senior Vice President\New Logo\Trocaire College P2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Senior Vice President\New Logo\Trocaire College P201+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45" cy="770264"/>
                  </a:xfrm>
                  <a:prstGeom prst="rect">
                    <a:avLst/>
                  </a:prstGeom>
                  <a:noFill/>
                  <a:ln>
                    <a:noFill/>
                  </a:ln>
                </pic:spPr>
              </pic:pic>
            </a:graphicData>
          </a:graphic>
        </wp:inline>
      </w:drawing>
    </w:r>
    <w:r>
      <w:t xml:space="preserve">                                                                                                  </w:t>
    </w:r>
    <w:r>
      <w:rPr>
        <w:noProof/>
      </w:rPr>
      <w:drawing>
        <wp:inline distT="0" distB="0" distL="0" distR="0" wp14:anchorId="58B06DF2" wp14:editId="0376BB67">
          <wp:extent cx="1238250" cy="80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79" cy="820751"/>
                  </a:xfrm>
                  <a:prstGeom prst="rect">
                    <a:avLst/>
                  </a:prstGeom>
                  <a:noFill/>
                </pic:spPr>
              </pic:pic>
            </a:graphicData>
          </a:graphic>
        </wp:inline>
      </w:drawing>
    </w:r>
  </w:p>
  <w:p w14:paraId="0F135127" w14:textId="77777777" w:rsidR="00642EAE" w:rsidRDefault="00642EAE" w:rsidP="00642E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21"/>
    <w:multiLevelType w:val="hybridMultilevel"/>
    <w:tmpl w:val="5DF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0429"/>
    <w:multiLevelType w:val="multilevel"/>
    <w:tmpl w:val="6D2E1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97976"/>
    <w:multiLevelType w:val="hybridMultilevel"/>
    <w:tmpl w:val="FB1AB4FA"/>
    <w:lvl w:ilvl="0" w:tplc="5570388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97339DA"/>
    <w:multiLevelType w:val="hybridMultilevel"/>
    <w:tmpl w:val="59FA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139B4"/>
    <w:multiLevelType w:val="hybridMultilevel"/>
    <w:tmpl w:val="BDD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6C24"/>
    <w:multiLevelType w:val="hybridMultilevel"/>
    <w:tmpl w:val="52B2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739D"/>
    <w:multiLevelType w:val="hybridMultilevel"/>
    <w:tmpl w:val="19E6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0A3"/>
    <w:multiLevelType w:val="hybridMultilevel"/>
    <w:tmpl w:val="256CF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A2391"/>
    <w:multiLevelType w:val="hybridMultilevel"/>
    <w:tmpl w:val="3FD2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3FB"/>
    <w:multiLevelType w:val="hybridMultilevel"/>
    <w:tmpl w:val="B83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1F75"/>
    <w:multiLevelType w:val="hybridMultilevel"/>
    <w:tmpl w:val="1A4298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67909D7"/>
    <w:multiLevelType w:val="hybridMultilevel"/>
    <w:tmpl w:val="496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02710"/>
    <w:multiLevelType w:val="hybridMultilevel"/>
    <w:tmpl w:val="125CB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2463EB"/>
    <w:multiLevelType w:val="hybridMultilevel"/>
    <w:tmpl w:val="E2C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77A6"/>
    <w:multiLevelType w:val="hybridMultilevel"/>
    <w:tmpl w:val="F79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37282"/>
    <w:multiLevelType w:val="hybridMultilevel"/>
    <w:tmpl w:val="B8BC9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290"/>
    <w:multiLevelType w:val="hybridMultilevel"/>
    <w:tmpl w:val="13B2E5D2"/>
    <w:lvl w:ilvl="0" w:tplc="B63A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2503E"/>
    <w:multiLevelType w:val="hybridMultilevel"/>
    <w:tmpl w:val="47F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50E5F"/>
    <w:multiLevelType w:val="hybridMultilevel"/>
    <w:tmpl w:val="F9D05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22C8E"/>
    <w:multiLevelType w:val="hybridMultilevel"/>
    <w:tmpl w:val="0C34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8284D"/>
    <w:multiLevelType w:val="hybridMultilevel"/>
    <w:tmpl w:val="20C0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519F0"/>
    <w:multiLevelType w:val="hybridMultilevel"/>
    <w:tmpl w:val="01F2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82A87"/>
    <w:multiLevelType w:val="hybridMultilevel"/>
    <w:tmpl w:val="4CC6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5"/>
  </w:num>
  <w:num w:numId="5">
    <w:abstractNumId w:val="7"/>
  </w:num>
  <w:num w:numId="6">
    <w:abstractNumId w:val="0"/>
  </w:num>
  <w:num w:numId="7">
    <w:abstractNumId w:val="16"/>
  </w:num>
  <w:num w:numId="8">
    <w:abstractNumId w:val="20"/>
  </w:num>
  <w:num w:numId="9">
    <w:abstractNumId w:val="2"/>
  </w:num>
  <w:num w:numId="10">
    <w:abstractNumId w:val="19"/>
  </w:num>
  <w:num w:numId="11">
    <w:abstractNumId w:val="21"/>
  </w:num>
  <w:num w:numId="12">
    <w:abstractNumId w:val="5"/>
  </w:num>
  <w:num w:numId="13">
    <w:abstractNumId w:val="9"/>
  </w:num>
  <w:num w:numId="14">
    <w:abstractNumId w:val="17"/>
  </w:num>
  <w:num w:numId="15">
    <w:abstractNumId w:val="6"/>
  </w:num>
  <w:num w:numId="16">
    <w:abstractNumId w:val="1"/>
  </w:num>
  <w:num w:numId="17">
    <w:abstractNumId w:val="13"/>
  </w:num>
  <w:num w:numId="18">
    <w:abstractNumId w:val="8"/>
  </w:num>
  <w:num w:numId="19">
    <w:abstractNumId w:val="14"/>
  </w:num>
  <w:num w:numId="20">
    <w:abstractNumId w:val="11"/>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1A"/>
    <w:rsid w:val="00023949"/>
    <w:rsid w:val="00025CF8"/>
    <w:rsid w:val="00064297"/>
    <w:rsid w:val="00067261"/>
    <w:rsid w:val="00071650"/>
    <w:rsid w:val="00087C03"/>
    <w:rsid w:val="00093778"/>
    <w:rsid w:val="00094C47"/>
    <w:rsid w:val="000B1D18"/>
    <w:rsid w:val="000D01C3"/>
    <w:rsid w:val="000D37FA"/>
    <w:rsid w:val="000E073F"/>
    <w:rsid w:val="000F5DEC"/>
    <w:rsid w:val="0010449C"/>
    <w:rsid w:val="00115547"/>
    <w:rsid w:val="00121CF6"/>
    <w:rsid w:val="0012584A"/>
    <w:rsid w:val="001267F4"/>
    <w:rsid w:val="00142B96"/>
    <w:rsid w:val="001506C9"/>
    <w:rsid w:val="00184FF1"/>
    <w:rsid w:val="0018769C"/>
    <w:rsid w:val="001877F6"/>
    <w:rsid w:val="001A1886"/>
    <w:rsid w:val="001B1DD1"/>
    <w:rsid w:val="001B4362"/>
    <w:rsid w:val="001F39E0"/>
    <w:rsid w:val="0022280A"/>
    <w:rsid w:val="002460C4"/>
    <w:rsid w:val="002836BB"/>
    <w:rsid w:val="002B310E"/>
    <w:rsid w:val="002B34FD"/>
    <w:rsid w:val="002C3BA6"/>
    <w:rsid w:val="002F420E"/>
    <w:rsid w:val="00301FE1"/>
    <w:rsid w:val="003045BD"/>
    <w:rsid w:val="00312692"/>
    <w:rsid w:val="00314709"/>
    <w:rsid w:val="003174D0"/>
    <w:rsid w:val="00347380"/>
    <w:rsid w:val="00347A79"/>
    <w:rsid w:val="00362097"/>
    <w:rsid w:val="00366F28"/>
    <w:rsid w:val="00383F26"/>
    <w:rsid w:val="003D2475"/>
    <w:rsid w:val="003E29A7"/>
    <w:rsid w:val="00405055"/>
    <w:rsid w:val="004165F4"/>
    <w:rsid w:val="0042178D"/>
    <w:rsid w:val="00455187"/>
    <w:rsid w:val="00460F85"/>
    <w:rsid w:val="004A1E0E"/>
    <w:rsid w:val="004A6EED"/>
    <w:rsid w:val="00506E7F"/>
    <w:rsid w:val="00524235"/>
    <w:rsid w:val="00560293"/>
    <w:rsid w:val="00563EED"/>
    <w:rsid w:val="0058331C"/>
    <w:rsid w:val="00586CFC"/>
    <w:rsid w:val="00590F4C"/>
    <w:rsid w:val="005C6923"/>
    <w:rsid w:val="005E1023"/>
    <w:rsid w:val="005E117D"/>
    <w:rsid w:val="005F23E2"/>
    <w:rsid w:val="005F3F36"/>
    <w:rsid w:val="005F715D"/>
    <w:rsid w:val="00610474"/>
    <w:rsid w:val="006117F7"/>
    <w:rsid w:val="006120E7"/>
    <w:rsid w:val="00612FC9"/>
    <w:rsid w:val="00640F4B"/>
    <w:rsid w:val="00642EAE"/>
    <w:rsid w:val="00651EAE"/>
    <w:rsid w:val="006740E0"/>
    <w:rsid w:val="006C2046"/>
    <w:rsid w:val="006C7EC8"/>
    <w:rsid w:val="006D0470"/>
    <w:rsid w:val="007234CD"/>
    <w:rsid w:val="007244A8"/>
    <w:rsid w:val="00730FBE"/>
    <w:rsid w:val="00754CE5"/>
    <w:rsid w:val="0075616B"/>
    <w:rsid w:val="00763701"/>
    <w:rsid w:val="00774CB2"/>
    <w:rsid w:val="00780B2D"/>
    <w:rsid w:val="00795559"/>
    <w:rsid w:val="007B36D4"/>
    <w:rsid w:val="007C0C5A"/>
    <w:rsid w:val="007D0539"/>
    <w:rsid w:val="00801C40"/>
    <w:rsid w:val="008030DD"/>
    <w:rsid w:val="008032B0"/>
    <w:rsid w:val="00827DD4"/>
    <w:rsid w:val="00832CC1"/>
    <w:rsid w:val="00843E74"/>
    <w:rsid w:val="008512E4"/>
    <w:rsid w:val="00863867"/>
    <w:rsid w:val="00880B71"/>
    <w:rsid w:val="00886291"/>
    <w:rsid w:val="008A6148"/>
    <w:rsid w:val="008C1D49"/>
    <w:rsid w:val="008E5EB0"/>
    <w:rsid w:val="008F4BB6"/>
    <w:rsid w:val="00906574"/>
    <w:rsid w:val="00914649"/>
    <w:rsid w:val="0093608A"/>
    <w:rsid w:val="00942432"/>
    <w:rsid w:val="00944F40"/>
    <w:rsid w:val="00953AC9"/>
    <w:rsid w:val="009714BC"/>
    <w:rsid w:val="00971B30"/>
    <w:rsid w:val="009A63BD"/>
    <w:rsid w:val="009D5B59"/>
    <w:rsid w:val="009E0802"/>
    <w:rsid w:val="009E2A1A"/>
    <w:rsid w:val="00A02D42"/>
    <w:rsid w:val="00A06A50"/>
    <w:rsid w:val="00A24914"/>
    <w:rsid w:val="00A32D94"/>
    <w:rsid w:val="00A57DCE"/>
    <w:rsid w:val="00A62B76"/>
    <w:rsid w:val="00A65514"/>
    <w:rsid w:val="00A67C06"/>
    <w:rsid w:val="00A77B85"/>
    <w:rsid w:val="00A8578B"/>
    <w:rsid w:val="00A94C2B"/>
    <w:rsid w:val="00A953D7"/>
    <w:rsid w:val="00A97C3D"/>
    <w:rsid w:val="00AC1821"/>
    <w:rsid w:val="00AD3925"/>
    <w:rsid w:val="00AD7F36"/>
    <w:rsid w:val="00AF2145"/>
    <w:rsid w:val="00AF220D"/>
    <w:rsid w:val="00B0513F"/>
    <w:rsid w:val="00B06552"/>
    <w:rsid w:val="00B206AB"/>
    <w:rsid w:val="00B37F4C"/>
    <w:rsid w:val="00B62248"/>
    <w:rsid w:val="00B758A9"/>
    <w:rsid w:val="00B82B16"/>
    <w:rsid w:val="00B9708C"/>
    <w:rsid w:val="00BA0EE2"/>
    <w:rsid w:val="00BA3CC8"/>
    <w:rsid w:val="00BC3E16"/>
    <w:rsid w:val="00BD17CA"/>
    <w:rsid w:val="00BD3743"/>
    <w:rsid w:val="00BE74D0"/>
    <w:rsid w:val="00BF5625"/>
    <w:rsid w:val="00C01A4D"/>
    <w:rsid w:val="00C13F3D"/>
    <w:rsid w:val="00C361FF"/>
    <w:rsid w:val="00C40193"/>
    <w:rsid w:val="00C4637D"/>
    <w:rsid w:val="00C602EE"/>
    <w:rsid w:val="00C76941"/>
    <w:rsid w:val="00C9137A"/>
    <w:rsid w:val="00C923A7"/>
    <w:rsid w:val="00CA01FF"/>
    <w:rsid w:val="00CA0F74"/>
    <w:rsid w:val="00CC7D21"/>
    <w:rsid w:val="00CE4073"/>
    <w:rsid w:val="00D106E6"/>
    <w:rsid w:val="00D30346"/>
    <w:rsid w:val="00D32C71"/>
    <w:rsid w:val="00D41856"/>
    <w:rsid w:val="00D6268C"/>
    <w:rsid w:val="00D7154E"/>
    <w:rsid w:val="00D844BB"/>
    <w:rsid w:val="00D91114"/>
    <w:rsid w:val="00DA2570"/>
    <w:rsid w:val="00DB700B"/>
    <w:rsid w:val="00DC0F13"/>
    <w:rsid w:val="00DC25E7"/>
    <w:rsid w:val="00DC5A18"/>
    <w:rsid w:val="00DD5FD2"/>
    <w:rsid w:val="00E01B6B"/>
    <w:rsid w:val="00E13E6C"/>
    <w:rsid w:val="00E20BD8"/>
    <w:rsid w:val="00E22359"/>
    <w:rsid w:val="00E269A2"/>
    <w:rsid w:val="00E31DF5"/>
    <w:rsid w:val="00E32830"/>
    <w:rsid w:val="00E32DF1"/>
    <w:rsid w:val="00E705C7"/>
    <w:rsid w:val="00EB503D"/>
    <w:rsid w:val="00ED0A54"/>
    <w:rsid w:val="00EF6DF3"/>
    <w:rsid w:val="00F143CB"/>
    <w:rsid w:val="00F268D3"/>
    <w:rsid w:val="00F65654"/>
    <w:rsid w:val="00F67AD6"/>
    <w:rsid w:val="00F74873"/>
    <w:rsid w:val="00F74FA8"/>
    <w:rsid w:val="00F944F3"/>
    <w:rsid w:val="00FB21A0"/>
    <w:rsid w:val="00FC03AC"/>
    <w:rsid w:val="00FC45E9"/>
    <w:rsid w:val="00FE49F2"/>
    <w:rsid w:val="00FE4A05"/>
    <w:rsid w:val="00FE5C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32CA2"/>
  <w15:docId w15:val="{760424C9-AE05-48E8-9D35-94B1EC7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A1A"/>
    <w:rPr>
      <w:rFonts w:cs="Times New Roman"/>
      <w:color w:val="808080"/>
    </w:rPr>
  </w:style>
  <w:style w:type="paragraph" w:styleId="BalloonText">
    <w:name w:val="Balloon Text"/>
    <w:basedOn w:val="Normal"/>
    <w:link w:val="BalloonTextChar"/>
    <w:uiPriority w:val="99"/>
    <w:semiHidden/>
    <w:rsid w:val="009E2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A1A"/>
    <w:rPr>
      <w:rFonts w:ascii="Tahoma" w:hAnsi="Tahoma" w:cs="Tahoma"/>
      <w:sz w:val="16"/>
      <w:szCs w:val="16"/>
    </w:rPr>
  </w:style>
  <w:style w:type="table" w:styleId="TableGrid">
    <w:name w:val="Table Grid"/>
    <w:basedOn w:val="TableNormal"/>
    <w:uiPriority w:val="99"/>
    <w:rsid w:val="009E2A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29A7"/>
    <w:pPr>
      <w:ind w:left="720"/>
      <w:contextualSpacing/>
    </w:pPr>
  </w:style>
  <w:style w:type="character" w:styleId="SubtleEmphasis">
    <w:name w:val="Subtle Emphasis"/>
    <w:basedOn w:val="DefaultParagraphFont"/>
    <w:uiPriority w:val="19"/>
    <w:qFormat/>
    <w:rsid w:val="00460F85"/>
    <w:rPr>
      <w:i/>
      <w:iCs/>
      <w:color w:val="808080" w:themeColor="text1" w:themeTint="7F"/>
    </w:rPr>
  </w:style>
  <w:style w:type="character" w:styleId="Emphasis">
    <w:name w:val="Emphasis"/>
    <w:basedOn w:val="DefaultParagraphFont"/>
    <w:qFormat/>
    <w:locked/>
    <w:rsid w:val="00CA0F74"/>
    <w:rPr>
      <w:i/>
      <w:iCs/>
    </w:rPr>
  </w:style>
  <w:style w:type="paragraph" w:styleId="Title">
    <w:name w:val="Title"/>
    <w:basedOn w:val="Normal"/>
    <w:link w:val="TitleChar"/>
    <w:qFormat/>
    <w:locked/>
    <w:rsid w:val="00362097"/>
    <w:pPr>
      <w:jc w:val="center"/>
    </w:pPr>
    <w:rPr>
      <w:rFonts w:ascii="Georgia" w:eastAsia="Times New Roman" w:hAnsi="Georgia"/>
      <w:b/>
      <w:bCs/>
      <w:szCs w:val="24"/>
    </w:rPr>
  </w:style>
  <w:style w:type="character" w:customStyle="1" w:styleId="TitleChar">
    <w:name w:val="Title Char"/>
    <w:basedOn w:val="DefaultParagraphFont"/>
    <w:link w:val="Title"/>
    <w:rsid w:val="00362097"/>
    <w:rPr>
      <w:rFonts w:ascii="Georgia" w:eastAsia="Times New Roman" w:hAnsi="Georgia"/>
      <w:b/>
      <w:bCs/>
      <w:sz w:val="24"/>
      <w:szCs w:val="24"/>
    </w:rPr>
  </w:style>
  <w:style w:type="paragraph" w:customStyle="1" w:styleId="Default">
    <w:name w:val="Default"/>
    <w:rsid w:val="0093608A"/>
    <w:pPr>
      <w:autoSpaceDE w:val="0"/>
      <w:autoSpaceDN w:val="0"/>
      <w:adjustRightInd w:val="0"/>
    </w:pPr>
    <w:rPr>
      <w:color w:val="000000"/>
      <w:sz w:val="24"/>
      <w:szCs w:val="24"/>
    </w:rPr>
  </w:style>
  <w:style w:type="paragraph" w:styleId="Header">
    <w:name w:val="header"/>
    <w:basedOn w:val="Normal"/>
    <w:link w:val="HeaderChar"/>
    <w:uiPriority w:val="99"/>
    <w:unhideWhenUsed/>
    <w:rsid w:val="00863867"/>
    <w:pPr>
      <w:tabs>
        <w:tab w:val="center" w:pos="4680"/>
        <w:tab w:val="right" w:pos="9360"/>
      </w:tabs>
    </w:pPr>
  </w:style>
  <w:style w:type="character" w:customStyle="1" w:styleId="HeaderChar">
    <w:name w:val="Header Char"/>
    <w:basedOn w:val="DefaultParagraphFont"/>
    <w:link w:val="Header"/>
    <w:uiPriority w:val="99"/>
    <w:rsid w:val="00863867"/>
    <w:rPr>
      <w:sz w:val="24"/>
    </w:rPr>
  </w:style>
  <w:style w:type="paragraph" w:styleId="Footer">
    <w:name w:val="footer"/>
    <w:basedOn w:val="Normal"/>
    <w:link w:val="FooterChar"/>
    <w:uiPriority w:val="99"/>
    <w:unhideWhenUsed/>
    <w:rsid w:val="00863867"/>
    <w:pPr>
      <w:tabs>
        <w:tab w:val="center" w:pos="4680"/>
        <w:tab w:val="right" w:pos="9360"/>
      </w:tabs>
    </w:pPr>
  </w:style>
  <w:style w:type="character" w:customStyle="1" w:styleId="FooterChar">
    <w:name w:val="Footer Char"/>
    <w:basedOn w:val="DefaultParagraphFont"/>
    <w:link w:val="Footer"/>
    <w:uiPriority w:val="99"/>
    <w:rsid w:val="008638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456D-568D-405B-9D6D-57F21FC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COURSE OUTCOMES WORKSHEET</vt:lpstr>
    </vt:vector>
  </TitlesOfParts>
  <Company>Trocaire College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COURSE OUTCOMES WORKSHEET</dc:title>
  <dc:creator>yuenc</dc:creator>
  <cp:lastModifiedBy>Nermeen</cp:lastModifiedBy>
  <cp:revision>2</cp:revision>
  <cp:lastPrinted>2015-09-29T23:02:00Z</cp:lastPrinted>
  <dcterms:created xsi:type="dcterms:W3CDTF">2021-08-31T18:28:00Z</dcterms:created>
  <dcterms:modified xsi:type="dcterms:W3CDTF">2021-08-31T18:28:00Z</dcterms:modified>
</cp:coreProperties>
</file>